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8F6D1E" w14:textId="77777777" w:rsidR="00C11FAA" w:rsidRDefault="00BF1B34">
      <w:pPr>
        <w:spacing w:after="100"/>
        <w:jc w:val="center"/>
      </w:pPr>
      <w:r>
        <w:rPr>
          <w:rFonts w:ascii="Calibri" w:eastAsia="Calibri" w:hAnsi="Calibri" w:cs="Calibri"/>
          <w:b/>
          <w:bCs/>
          <w:color w:val="1A5276"/>
          <w:sz w:val="36"/>
          <w:szCs w:val="36"/>
        </w:rPr>
        <w:t>SENIOR PODIATRIST</w:t>
      </w:r>
    </w:p>
    <w:p w14:paraId="3D5A1A20" w14:textId="77777777" w:rsidR="00C11FAA" w:rsidRDefault="00BF1B34">
      <w:pPr>
        <w:spacing w:after="100"/>
        <w:jc w:val="center"/>
      </w:pPr>
      <w:r>
        <w:rPr>
          <w:rFonts w:ascii="Calibri" w:eastAsia="Calibri" w:hAnsi="Calibri" w:cs="Calibri"/>
          <w:b/>
          <w:bCs/>
          <w:color w:val="1A5276"/>
          <w:sz w:val="26"/>
          <w:szCs w:val="26"/>
        </w:rPr>
        <w:t>Farnham, Surrey | 5 Days | £59,000–£70,000</w:t>
      </w:r>
    </w:p>
    <w:p w14:paraId="41ED7521" w14:textId="77777777" w:rsidR="00B02C3F" w:rsidRDefault="00B02C3F">
      <w:pPr>
        <w:spacing w:after="200"/>
        <w:rPr>
          <w:rFonts w:ascii="Calibri" w:eastAsia="Calibri" w:hAnsi="Calibri" w:cs="Calibri"/>
          <w:color w:val="555555"/>
          <w:sz w:val="22"/>
          <w:szCs w:val="22"/>
        </w:rPr>
      </w:pPr>
    </w:p>
    <w:p w14:paraId="242FD656" w14:textId="7B77E732" w:rsidR="00C11FAA" w:rsidRDefault="00BF1B34">
      <w:pPr>
        <w:spacing w:after="200"/>
      </w:pPr>
      <w:r>
        <w:rPr>
          <w:rFonts w:ascii="Calibri" w:eastAsia="Calibri" w:hAnsi="Calibri" w:cs="Calibri"/>
          <w:sz w:val="22"/>
          <w:szCs w:val="22"/>
        </w:rPr>
        <w:t>We are looking for an experienced podiatrist to join our established private clinic in Farnham, Surrey. This is a genuine, permanent, full-time clinical role with a fixed salary — not commission, not OTE, not a trial. £59,000–£70,000 depending on experience and clinical scope.</w:t>
      </w:r>
    </w:p>
    <w:p w14:paraId="5A3E7995" w14:textId="2679FE28" w:rsidR="00C11FAA" w:rsidRDefault="00BF1B34">
      <w:pPr>
        <w:spacing w:after="200"/>
      </w:pPr>
      <w:r>
        <w:rPr>
          <w:rFonts w:ascii="Calibri" w:eastAsia="Calibri" w:hAnsi="Calibri" w:cs="Calibri"/>
          <w:sz w:val="22"/>
          <w:szCs w:val="22"/>
        </w:rPr>
        <w:t>Farnham Foot Clinic has been operating for 15 years. We have a strong patient base, fully booked diaries, and a small, close-knit clinical team. We are adding capacity because demand is</w:t>
      </w:r>
      <w:r w:rsidR="00B02C3F">
        <w:rPr>
          <w:rFonts w:ascii="Calibri" w:eastAsia="Calibri" w:hAnsi="Calibri" w:cs="Calibri"/>
          <w:sz w:val="22"/>
          <w:szCs w:val="22"/>
        </w:rPr>
        <w:t>.</w:t>
      </w:r>
    </w:p>
    <w:p w14:paraId="29CB28E4" w14:textId="77777777" w:rsidR="00C11FAA" w:rsidRDefault="00BF1B34">
      <w:pPr>
        <w:pStyle w:val="Heading2"/>
        <w:spacing w:before="300" w:after="200"/>
      </w:pPr>
      <w:r>
        <w:rPr>
          <w:rFonts w:ascii="Calibri" w:eastAsia="Calibri" w:hAnsi="Calibri" w:cs="Calibri"/>
          <w:b/>
          <w:bCs/>
          <w:color w:val="1A5276"/>
        </w:rPr>
        <w:t>THE ROLE</w:t>
      </w:r>
    </w:p>
    <w:p w14:paraId="71EC6B8C" w14:textId="77777777" w:rsidR="00C11FAA" w:rsidRDefault="00BF1B34">
      <w:pPr>
        <w:spacing w:after="200"/>
      </w:pPr>
      <w:r>
        <w:rPr>
          <w:rFonts w:ascii="Calibri" w:eastAsia="Calibri" w:hAnsi="Calibri" w:cs="Calibri"/>
          <w:sz w:val="22"/>
          <w:szCs w:val="22"/>
        </w:rPr>
        <w:t>You will carry a full clinical caseload across five days, working from our well-equipped clinic at Farnham Business Park. The work is varied — routine podiatry, nail surgery, verruca treatments, fungal nail management, laser, and assessments. We do not expect you to do everything on day one, but we do expect you to be confident, competent, and comfortable working independently.</w:t>
      </w:r>
    </w:p>
    <w:p w14:paraId="15E6C6F5" w14:textId="311806B2" w:rsidR="00C11FAA" w:rsidRDefault="00BF1B34">
      <w:pPr>
        <w:spacing w:after="200"/>
      </w:pPr>
      <w:r>
        <w:rPr>
          <w:rFonts w:ascii="Calibri" w:eastAsia="Calibri" w:hAnsi="Calibri" w:cs="Calibri"/>
          <w:sz w:val="22"/>
          <w:szCs w:val="22"/>
        </w:rPr>
        <w:t>The clinic runs day-to-day through a strong team who take responsibility for their own work. If you want the freedom to do excellent clinical work without micromanagement, it is.</w:t>
      </w:r>
    </w:p>
    <w:p w14:paraId="516B6A76" w14:textId="77777777" w:rsidR="00C11FAA" w:rsidRDefault="00BF1B34">
      <w:pPr>
        <w:pStyle w:val="Heading2"/>
        <w:spacing w:before="300" w:after="200"/>
      </w:pPr>
      <w:r>
        <w:rPr>
          <w:rFonts w:ascii="Calibri" w:eastAsia="Calibri" w:hAnsi="Calibri" w:cs="Calibri"/>
          <w:b/>
          <w:bCs/>
          <w:color w:val="1A5276"/>
        </w:rPr>
        <w:t>WHAT WE NEED</w:t>
      </w:r>
    </w:p>
    <w:p w14:paraId="20E01952" w14:textId="77777777" w:rsidR="00C11FAA" w:rsidRDefault="00BF1B34">
      <w:pPr>
        <w:spacing w:after="100"/>
      </w:pPr>
      <w:r>
        <w:rPr>
          <w:rFonts w:ascii="Calibri" w:eastAsia="Calibri" w:hAnsi="Calibri" w:cs="Calibri"/>
          <w:b/>
          <w:bCs/>
          <w:sz w:val="22"/>
          <w:szCs w:val="22"/>
        </w:rPr>
        <w:t>Essential:</w:t>
      </w:r>
    </w:p>
    <w:p w14:paraId="50381A35" w14:textId="77777777" w:rsidR="00C11FAA" w:rsidRDefault="00BF1B34">
      <w:pPr>
        <w:pStyle w:val="ListParagraph"/>
        <w:numPr>
          <w:ilvl w:val="0"/>
          <w:numId w:val="1"/>
        </w:numPr>
        <w:spacing w:after="80"/>
      </w:pPr>
      <w:r>
        <w:rPr>
          <w:rFonts w:ascii="Calibri" w:eastAsia="Calibri" w:hAnsi="Calibri" w:cs="Calibri"/>
          <w:sz w:val="22"/>
          <w:szCs w:val="22"/>
        </w:rPr>
        <w:t>HCPC registered — non-negotiable</w:t>
      </w:r>
    </w:p>
    <w:p w14:paraId="13523EAB" w14:textId="77777777" w:rsidR="00C11FAA" w:rsidRDefault="00BF1B34">
      <w:pPr>
        <w:pStyle w:val="ListParagraph"/>
        <w:numPr>
          <w:ilvl w:val="0"/>
          <w:numId w:val="1"/>
        </w:numPr>
        <w:spacing w:after="80"/>
      </w:pPr>
      <w:r>
        <w:rPr>
          <w:rFonts w:ascii="Calibri" w:eastAsia="Calibri" w:hAnsi="Calibri" w:cs="Calibri"/>
          <w:sz w:val="22"/>
          <w:szCs w:val="22"/>
        </w:rPr>
        <w:t>Minimum 5 years post-qualification clinical experience in a podiatry role</w:t>
      </w:r>
    </w:p>
    <w:p w14:paraId="553AF0AC" w14:textId="77777777" w:rsidR="00C11FAA" w:rsidRDefault="00BF1B34">
      <w:pPr>
        <w:pStyle w:val="ListParagraph"/>
        <w:numPr>
          <w:ilvl w:val="0"/>
          <w:numId w:val="1"/>
        </w:numPr>
        <w:spacing w:after="80"/>
      </w:pPr>
      <w:r>
        <w:rPr>
          <w:rFonts w:ascii="Calibri" w:eastAsia="Calibri" w:hAnsi="Calibri" w:cs="Calibri"/>
          <w:sz w:val="22"/>
          <w:szCs w:val="22"/>
        </w:rPr>
        <w:t>Nail surgery competency (PNA/TNA under local anaesthetic), with a proven track record of independent nail surgery across a range of presentations</w:t>
      </w:r>
    </w:p>
    <w:p w14:paraId="512FEC6C" w14:textId="77777777" w:rsidR="00C11FAA" w:rsidRDefault="00BF1B34">
      <w:pPr>
        <w:pStyle w:val="ListParagraph"/>
        <w:numPr>
          <w:ilvl w:val="0"/>
          <w:numId w:val="1"/>
        </w:numPr>
        <w:spacing w:after="80"/>
      </w:pPr>
      <w:r>
        <w:rPr>
          <w:rFonts w:ascii="Calibri" w:eastAsia="Calibri" w:hAnsi="Calibri" w:cs="Calibri"/>
          <w:sz w:val="22"/>
          <w:szCs w:val="22"/>
        </w:rPr>
        <w:t>Confident managing a full clinical diary independently</w:t>
      </w:r>
    </w:p>
    <w:p w14:paraId="368DC154" w14:textId="77777777" w:rsidR="00C11FAA" w:rsidRDefault="00BF1B34">
      <w:pPr>
        <w:pStyle w:val="ListParagraph"/>
        <w:numPr>
          <w:ilvl w:val="0"/>
          <w:numId w:val="1"/>
        </w:numPr>
        <w:spacing w:after="80"/>
      </w:pPr>
      <w:r>
        <w:rPr>
          <w:rFonts w:ascii="Calibri" w:eastAsia="Calibri" w:hAnsi="Calibri" w:cs="Calibri"/>
          <w:sz w:val="22"/>
          <w:szCs w:val="22"/>
        </w:rPr>
        <w:t>Professional, reliable, and committed to high standards of patient care</w:t>
      </w:r>
    </w:p>
    <w:p w14:paraId="773E820A" w14:textId="77777777" w:rsidR="00C11FAA" w:rsidRDefault="00BF1B34">
      <w:pPr>
        <w:spacing w:before="200" w:after="100"/>
      </w:pPr>
      <w:r>
        <w:rPr>
          <w:rFonts w:ascii="Calibri" w:eastAsia="Calibri" w:hAnsi="Calibri" w:cs="Calibri"/>
          <w:b/>
          <w:bCs/>
          <w:sz w:val="22"/>
          <w:szCs w:val="22"/>
        </w:rPr>
        <w:t>Desirable (and reflected in salary):</w:t>
      </w:r>
    </w:p>
    <w:p w14:paraId="340FA142" w14:textId="77777777" w:rsidR="00C11FAA" w:rsidRDefault="00BF1B34">
      <w:pPr>
        <w:pStyle w:val="ListParagraph"/>
        <w:numPr>
          <w:ilvl w:val="0"/>
          <w:numId w:val="1"/>
        </w:numPr>
        <w:spacing w:after="80"/>
      </w:pPr>
      <w:r>
        <w:rPr>
          <w:rFonts w:ascii="Calibri" w:eastAsia="Calibri" w:hAnsi="Calibri" w:cs="Calibri"/>
          <w:sz w:val="22"/>
          <w:szCs w:val="22"/>
        </w:rPr>
        <w:t>Biomechanical assessment and orthotic prescribing experience</w:t>
      </w:r>
    </w:p>
    <w:p w14:paraId="56AA42E8" w14:textId="77777777" w:rsidR="00C11FAA" w:rsidRDefault="00BF1B34">
      <w:pPr>
        <w:pStyle w:val="ListParagraph"/>
        <w:numPr>
          <w:ilvl w:val="0"/>
          <w:numId w:val="1"/>
        </w:numPr>
        <w:spacing w:after="80"/>
      </w:pPr>
      <w:r>
        <w:rPr>
          <w:rFonts w:ascii="Calibri" w:eastAsia="Calibri" w:hAnsi="Calibri" w:cs="Calibri"/>
          <w:sz w:val="22"/>
          <w:szCs w:val="22"/>
        </w:rPr>
        <w:t>ESWT shockwave therapy experience</w:t>
      </w:r>
    </w:p>
    <w:p w14:paraId="5CD5A7A1" w14:textId="77777777" w:rsidR="00C11FAA" w:rsidRDefault="00BF1B34">
      <w:pPr>
        <w:pStyle w:val="ListParagraph"/>
        <w:numPr>
          <w:ilvl w:val="0"/>
          <w:numId w:val="1"/>
        </w:numPr>
        <w:spacing w:after="80"/>
      </w:pPr>
      <w:r>
        <w:rPr>
          <w:rFonts w:ascii="Calibri" w:eastAsia="Calibri" w:hAnsi="Calibri" w:cs="Calibri"/>
          <w:sz w:val="22"/>
          <w:szCs w:val="22"/>
        </w:rPr>
        <w:t>Any MSK or injection therapy skills</w:t>
      </w:r>
    </w:p>
    <w:p w14:paraId="0B8CB42B" w14:textId="77777777" w:rsidR="00C11FAA" w:rsidRDefault="00BF1B34">
      <w:pPr>
        <w:pStyle w:val="Heading2"/>
        <w:spacing w:before="300" w:after="200"/>
      </w:pPr>
      <w:r>
        <w:rPr>
          <w:rFonts w:ascii="Calibri" w:eastAsia="Calibri" w:hAnsi="Calibri" w:cs="Calibri"/>
          <w:b/>
          <w:bCs/>
          <w:color w:val="1A5276"/>
        </w:rPr>
        <w:t>WHAT WE OFFER</w:t>
      </w:r>
    </w:p>
    <w:p w14:paraId="2FE87F95" w14:textId="77777777" w:rsidR="00C11FAA" w:rsidRDefault="00BF1B34">
      <w:pPr>
        <w:pStyle w:val="ListParagraph"/>
        <w:numPr>
          <w:ilvl w:val="0"/>
          <w:numId w:val="1"/>
        </w:numPr>
        <w:spacing w:after="80"/>
      </w:pPr>
      <w:r>
        <w:rPr>
          <w:rFonts w:ascii="Calibri" w:eastAsia="Calibri" w:hAnsi="Calibri" w:cs="Calibri"/>
          <w:b/>
          <w:bCs/>
          <w:sz w:val="22"/>
          <w:szCs w:val="22"/>
        </w:rPr>
        <w:t>£59,000–£70,000 fixed salary</w:t>
      </w:r>
      <w:r>
        <w:rPr>
          <w:rFonts w:ascii="Calibri" w:eastAsia="Calibri" w:hAnsi="Calibri" w:cs="Calibri"/>
          <w:sz w:val="22"/>
          <w:szCs w:val="22"/>
        </w:rPr>
        <w:t xml:space="preserve"> — not commission, not OTE. The salary is the salary.</w:t>
      </w:r>
    </w:p>
    <w:p w14:paraId="0573462F" w14:textId="77777777" w:rsidR="00C11FAA" w:rsidRDefault="00BF1B34">
      <w:pPr>
        <w:pStyle w:val="ListParagraph"/>
        <w:numPr>
          <w:ilvl w:val="0"/>
          <w:numId w:val="1"/>
        </w:numPr>
        <w:spacing w:after="80"/>
      </w:pPr>
      <w:r>
        <w:rPr>
          <w:rFonts w:ascii="Calibri" w:eastAsia="Calibri" w:hAnsi="Calibri" w:cs="Calibri"/>
          <w:sz w:val="22"/>
          <w:szCs w:val="22"/>
        </w:rPr>
        <w:t>£2,000 annual CPD budget — yours to use on the development that matters to you</w:t>
      </w:r>
    </w:p>
    <w:p w14:paraId="32581E64" w14:textId="77777777" w:rsidR="00C11FAA" w:rsidRDefault="00BF1B34">
      <w:pPr>
        <w:pStyle w:val="ListParagraph"/>
        <w:numPr>
          <w:ilvl w:val="0"/>
          <w:numId w:val="1"/>
        </w:numPr>
        <w:spacing w:after="80"/>
      </w:pPr>
      <w:r>
        <w:rPr>
          <w:rFonts w:ascii="Calibri" w:eastAsia="Calibri" w:hAnsi="Calibri" w:cs="Calibri"/>
          <w:sz w:val="22"/>
          <w:szCs w:val="22"/>
        </w:rPr>
        <w:t>Funded specialist training — including musculoskeletal ultrasound imaging, injection therapy, and masters-level academic development for the right candidate</w:t>
      </w:r>
    </w:p>
    <w:p w14:paraId="7992A755" w14:textId="77777777" w:rsidR="00C11FAA" w:rsidRDefault="00BF1B34">
      <w:pPr>
        <w:pStyle w:val="ListParagraph"/>
        <w:numPr>
          <w:ilvl w:val="0"/>
          <w:numId w:val="1"/>
        </w:numPr>
        <w:spacing w:after="80"/>
      </w:pPr>
      <w:r>
        <w:rPr>
          <w:rFonts w:ascii="Calibri" w:eastAsia="Calibri" w:hAnsi="Calibri" w:cs="Calibri"/>
          <w:sz w:val="22"/>
          <w:szCs w:val="22"/>
        </w:rPr>
        <w:t>5-day week, Monday to Friday — no weekends, no on-call, no evenings</w:t>
      </w:r>
    </w:p>
    <w:p w14:paraId="0A2A7340" w14:textId="77777777" w:rsidR="00C11FAA" w:rsidRDefault="00BF1B34">
      <w:pPr>
        <w:pStyle w:val="ListParagraph"/>
        <w:numPr>
          <w:ilvl w:val="0"/>
          <w:numId w:val="1"/>
        </w:numPr>
        <w:spacing w:after="80"/>
      </w:pPr>
      <w:r>
        <w:rPr>
          <w:rFonts w:ascii="Calibri" w:eastAsia="Calibri" w:hAnsi="Calibri" w:cs="Calibri"/>
          <w:sz w:val="22"/>
          <w:szCs w:val="22"/>
        </w:rPr>
        <w:t>Full clinical diary from day one — our books are full and patients are waiting</w:t>
      </w:r>
    </w:p>
    <w:p w14:paraId="19940C09" w14:textId="77777777" w:rsidR="00C11FAA" w:rsidRDefault="00BF1B34">
      <w:pPr>
        <w:pStyle w:val="ListParagraph"/>
        <w:numPr>
          <w:ilvl w:val="0"/>
          <w:numId w:val="1"/>
        </w:numPr>
        <w:spacing w:after="80"/>
      </w:pPr>
      <w:r>
        <w:rPr>
          <w:rFonts w:ascii="Calibri" w:eastAsia="Calibri" w:hAnsi="Calibri" w:cs="Calibri"/>
          <w:sz w:val="22"/>
          <w:szCs w:val="22"/>
        </w:rPr>
        <w:t>Single clinic location — no travelling between sites</w:t>
      </w:r>
    </w:p>
    <w:p w14:paraId="5F9E6812" w14:textId="77777777" w:rsidR="00C11FAA" w:rsidRDefault="00BF1B34">
      <w:pPr>
        <w:pStyle w:val="ListParagraph"/>
        <w:numPr>
          <w:ilvl w:val="0"/>
          <w:numId w:val="1"/>
        </w:numPr>
        <w:spacing w:after="80"/>
      </w:pPr>
      <w:r>
        <w:rPr>
          <w:rFonts w:ascii="Calibri" w:eastAsia="Calibri" w:hAnsi="Calibri" w:cs="Calibri"/>
          <w:sz w:val="22"/>
          <w:szCs w:val="22"/>
        </w:rPr>
        <w:t>Well-equipped treatment rooms with laser, SWIFT, shockwave, and ultrasound technology</w:t>
      </w:r>
    </w:p>
    <w:p w14:paraId="5B0B5A39" w14:textId="77777777" w:rsidR="00C11FAA" w:rsidRDefault="00BF1B34">
      <w:pPr>
        <w:pStyle w:val="ListParagraph"/>
        <w:numPr>
          <w:ilvl w:val="0"/>
          <w:numId w:val="1"/>
        </w:numPr>
        <w:spacing w:after="80"/>
      </w:pPr>
      <w:r>
        <w:rPr>
          <w:rFonts w:ascii="Calibri" w:eastAsia="Calibri" w:hAnsi="Calibri" w:cs="Calibri"/>
          <w:sz w:val="22"/>
          <w:szCs w:val="22"/>
        </w:rPr>
        <w:t>Gym membership</w:t>
      </w:r>
    </w:p>
    <w:p w14:paraId="5D9114D2" w14:textId="77777777" w:rsidR="00C11FAA" w:rsidRDefault="00BF1B34">
      <w:pPr>
        <w:pStyle w:val="ListParagraph"/>
        <w:numPr>
          <w:ilvl w:val="0"/>
          <w:numId w:val="1"/>
        </w:numPr>
        <w:spacing w:after="80"/>
      </w:pPr>
      <w:r>
        <w:rPr>
          <w:rFonts w:ascii="Calibri" w:eastAsia="Calibri" w:hAnsi="Calibri" w:cs="Calibri"/>
          <w:sz w:val="22"/>
          <w:szCs w:val="22"/>
        </w:rPr>
        <w:t>A small, experienced clinical team who take real ownership of their work</w:t>
      </w:r>
    </w:p>
    <w:p w14:paraId="21D8AD82" w14:textId="77777777" w:rsidR="00C11FAA" w:rsidRDefault="00BF1B34">
      <w:pPr>
        <w:pStyle w:val="ListParagraph"/>
        <w:numPr>
          <w:ilvl w:val="0"/>
          <w:numId w:val="1"/>
        </w:numPr>
        <w:spacing w:after="80"/>
      </w:pPr>
      <w:r>
        <w:rPr>
          <w:rFonts w:ascii="Calibri" w:eastAsia="Calibri" w:hAnsi="Calibri" w:cs="Calibri"/>
          <w:sz w:val="22"/>
          <w:szCs w:val="22"/>
        </w:rPr>
        <w:lastRenderedPageBreak/>
        <w:t>Free on-site parking</w:t>
      </w:r>
    </w:p>
    <w:p w14:paraId="10851950" w14:textId="77777777" w:rsidR="00C11FAA" w:rsidRDefault="00BF1B34">
      <w:pPr>
        <w:pStyle w:val="ListParagraph"/>
        <w:numPr>
          <w:ilvl w:val="0"/>
          <w:numId w:val="1"/>
        </w:numPr>
        <w:spacing w:after="80"/>
      </w:pPr>
      <w:r>
        <w:rPr>
          <w:rFonts w:ascii="Calibri" w:eastAsia="Calibri" w:hAnsi="Calibri" w:cs="Calibri"/>
          <w:sz w:val="22"/>
          <w:szCs w:val="22"/>
        </w:rPr>
        <w:t>Farnham — a genuinely pleasant place to work, well connected by road and rail</w:t>
      </w:r>
    </w:p>
    <w:p w14:paraId="5D28D7AB" w14:textId="77777777" w:rsidR="00C11FAA" w:rsidRDefault="00BF1B34">
      <w:pPr>
        <w:pStyle w:val="Heading2"/>
        <w:spacing w:before="300" w:after="200"/>
      </w:pPr>
      <w:r>
        <w:rPr>
          <w:rFonts w:ascii="Calibri" w:eastAsia="Calibri" w:hAnsi="Calibri" w:cs="Calibri"/>
          <w:b/>
          <w:bCs/>
          <w:color w:val="1A5276"/>
        </w:rPr>
        <w:t>WHY THIS ROLE</w:t>
      </w:r>
    </w:p>
    <w:p w14:paraId="02E6B183" w14:textId="77777777" w:rsidR="00C11FAA" w:rsidRDefault="00BF1B34">
      <w:pPr>
        <w:spacing w:after="200"/>
      </w:pPr>
      <w:r>
        <w:rPr>
          <w:rFonts w:ascii="Calibri" w:eastAsia="Calibri" w:hAnsi="Calibri" w:cs="Calibri"/>
          <w:sz w:val="22"/>
          <w:szCs w:val="22"/>
        </w:rPr>
        <w:t xml:space="preserve">We are not going to tell you we are the top 1% of anything. What we will tell you is this: we have been here for 15 years, our patients come back, our clinicians stay, and our diaries are full. We charge properly for good clinical </w:t>
      </w:r>
      <w:proofErr w:type="gramStart"/>
      <w:r>
        <w:rPr>
          <w:rFonts w:ascii="Calibri" w:eastAsia="Calibri" w:hAnsi="Calibri" w:cs="Calibri"/>
          <w:sz w:val="22"/>
          <w:szCs w:val="22"/>
        </w:rPr>
        <w:t>work</w:t>
      </w:r>
      <w:proofErr w:type="gramEnd"/>
      <w:r>
        <w:rPr>
          <w:rFonts w:ascii="Calibri" w:eastAsia="Calibri" w:hAnsi="Calibri" w:cs="Calibri"/>
          <w:sz w:val="22"/>
          <w:szCs w:val="22"/>
        </w:rPr>
        <w:t xml:space="preserve"> and we do not discount our way to volume. If you are tired of being underpaid, overmanaged, or stuck in a practice that does not value what you do, this is worth a conversation.</w:t>
      </w:r>
    </w:p>
    <w:p w14:paraId="6734A1C4" w14:textId="77777777" w:rsidR="00C11FAA" w:rsidRDefault="00BF1B34">
      <w:pPr>
        <w:spacing w:after="200"/>
      </w:pPr>
      <w:r>
        <w:rPr>
          <w:rFonts w:ascii="Calibri" w:eastAsia="Calibri" w:hAnsi="Calibri" w:cs="Calibri"/>
          <w:sz w:val="22"/>
          <w:szCs w:val="22"/>
        </w:rPr>
        <w:t>If you are settled where you are but quietly wondering whether there is something better — a clinic that invests in you, values your clinical depth, and gives you the space to do excellent work — it is worth twenty minutes to find out.</w:t>
      </w:r>
    </w:p>
    <w:p w14:paraId="692EB85D" w14:textId="77777777" w:rsidR="00C11FAA" w:rsidRDefault="00BF1B34">
      <w:pPr>
        <w:pStyle w:val="Heading2"/>
        <w:spacing w:before="300" w:after="200"/>
      </w:pPr>
      <w:r>
        <w:rPr>
          <w:rFonts w:ascii="Calibri" w:eastAsia="Calibri" w:hAnsi="Calibri" w:cs="Calibri"/>
          <w:b/>
          <w:bCs/>
          <w:color w:val="1A5276"/>
        </w:rPr>
        <w:t>HOW TO APPLY</w:t>
      </w:r>
    </w:p>
    <w:p w14:paraId="4063C8AA" w14:textId="77777777" w:rsidR="00C11FAA" w:rsidRDefault="00BF1B34">
      <w:pPr>
        <w:spacing w:after="200"/>
      </w:pPr>
      <w:r>
        <w:rPr>
          <w:rFonts w:ascii="Calibri" w:eastAsia="Calibri" w:hAnsi="Calibri" w:cs="Calibri"/>
          <w:sz w:val="22"/>
          <w:szCs w:val="22"/>
        </w:rPr>
        <w:t xml:space="preserve">Send your CV and a short note about yourself to </w:t>
      </w:r>
      <w:r>
        <w:rPr>
          <w:rFonts w:ascii="Calibri" w:eastAsia="Calibri" w:hAnsi="Calibri" w:cs="Calibri"/>
          <w:b/>
          <w:bCs/>
          <w:color w:val="1A5276"/>
          <w:sz w:val="22"/>
          <w:szCs w:val="22"/>
        </w:rPr>
        <w:t>anna@farnhamfootclinic.co.uk</w:t>
      </w:r>
    </w:p>
    <w:p w14:paraId="4F15E56B" w14:textId="77777777" w:rsidR="00C11FAA" w:rsidRDefault="00BF1B34">
      <w:pPr>
        <w:spacing w:after="200"/>
      </w:pPr>
      <w:r>
        <w:rPr>
          <w:rFonts w:ascii="Calibri" w:eastAsia="Calibri" w:hAnsi="Calibri" w:cs="Calibri"/>
          <w:sz w:val="22"/>
          <w:szCs w:val="22"/>
        </w:rPr>
        <w:t>Tell us what you are looking for in your next role and what clinical skills you bring. We will respond to every application.</w:t>
      </w:r>
    </w:p>
    <w:p w14:paraId="160F148A" w14:textId="77777777" w:rsidR="00C11FAA" w:rsidRDefault="00BF1B34">
      <w:pPr>
        <w:spacing w:after="200"/>
      </w:pPr>
      <w:r>
        <w:rPr>
          <w:rFonts w:ascii="Calibri" w:eastAsia="Calibri" w:hAnsi="Calibri" w:cs="Calibri"/>
          <w:i/>
          <w:iCs/>
          <w:color w:val="555555"/>
          <w:sz w:val="22"/>
          <w:szCs w:val="22"/>
        </w:rPr>
        <w:t>No agencies please.</w:t>
      </w:r>
    </w:p>
    <w:p w14:paraId="5B939D5D" w14:textId="77777777" w:rsidR="00C11FAA" w:rsidRDefault="00BF1B34">
      <w:pPr>
        <w:spacing w:after="200"/>
      </w:pPr>
      <w:r>
        <w:rPr>
          <w:rFonts w:ascii="Calibri" w:eastAsia="Calibri" w:hAnsi="Calibri" w:cs="Calibri"/>
          <w:i/>
          <w:iCs/>
          <w:color w:val="555555"/>
          <w:sz w:val="22"/>
          <w:szCs w:val="22"/>
        </w:rPr>
        <w:t>Applicants must hold current HCPC registration and the right to work in the UK — we are not offering visa sponsorship for this role.</w:t>
      </w:r>
    </w:p>
    <w:p w14:paraId="4908F192" w14:textId="77777777" w:rsidR="00C11FAA" w:rsidRDefault="00BF1B34">
      <w:pPr>
        <w:spacing w:before="400"/>
      </w:pPr>
      <w:r>
        <w:rPr>
          <w:rFonts w:ascii="Calibri" w:eastAsia="Calibri" w:hAnsi="Calibri" w:cs="Calibri"/>
          <w:color w:val="888888"/>
          <w:sz w:val="18"/>
          <w:szCs w:val="18"/>
        </w:rPr>
        <w:t>Farnham Foot Clinic | Farnham Business Park, Weydon Lane, Farnham, Surrey GU9 8QT</w:t>
      </w:r>
    </w:p>
    <w:p w14:paraId="77284062" w14:textId="77777777" w:rsidR="00C11FAA" w:rsidRDefault="00BF1B34">
      <w:r>
        <w:rPr>
          <w:rFonts w:ascii="Calibri" w:eastAsia="Calibri" w:hAnsi="Calibri" w:cs="Calibri"/>
          <w:color w:val="888888"/>
          <w:sz w:val="18"/>
          <w:szCs w:val="18"/>
        </w:rPr>
        <w:t>www.farnhamfootclinic.co.uk | 01252 717177</w:t>
      </w:r>
    </w:p>
    <w:sectPr w:rsidR="00C11FAA">
      <w:pgSz w:w="11906" w:h="16838"/>
      <w:pgMar w:top="1134" w:right="1134" w:bottom="1134" w:left="1134"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897940"/>
    <w:multiLevelType w:val="hybridMultilevel"/>
    <w:tmpl w:val="D8D61BBC"/>
    <w:lvl w:ilvl="0" w:tplc="6D9C5DEE">
      <w:start w:val="1"/>
      <w:numFmt w:val="bullet"/>
      <w:lvlText w:val="●"/>
      <w:lvlJc w:val="left"/>
      <w:pPr>
        <w:ind w:left="720" w:hanging="360"/>
      </w:pPr>
    </w:lvl>
    <w:lvl w:ilvl="1" w:tplc="0F7C78D0">
      <w:start w:val="1"/>
      <w:numFmt w:val="bullet"/>
      <w:lvlText w:val="○"/>
      <w:lvlJc w:val="left"/>
      <w:pPr>
        <w:ind w:left="1440" w:hanging="360"/>
      </w:pPr>
    </w:lvl>
    <w:lvl w:ilvl="2" w:tplc="3000BA8E">
      <w:start w:val="1"/>
      <w:numFmt w:val="bullet"/>
      <w:lvlText w:val="■"/>
      <w:lvlJc w:val="left"/>
      <w:pPr>
        <w:ind w:left="2160" w:hanging="360"/>
      </w:pPr>
    </w:lvl>
    <w:lvl w:ilvl="3" w:tplc="77A8D726">
      <w:start w:val="1"/>
      <w:numFmt w:val="bullet"/>
      <w:lvlText w:val="●"/>
      <w:lvlJc w:val="left"/>
      <w:pPr>
        <w:ind w:left="2880" w:hanging="360"/>
      </w:pPr>
    </w:lvl>
    <w:lvl w:ilvl="4" w:tplc="52469B56">
      <w:start w:val="1"/>
      <w:numFmt w:val="bullet"/>
      <w:lvlText w:val="○"/>
      <w:lvlJc w:val="left"/>
      <w:pPr>
        <w:ind w:left="3600" w:hanging="360"/>
      </w:pPr>
    </w:lvl>
    <w:lvl w:ilvl="5" w:tplc="DFB8529A">
      <w:start w:val="1"/>
      <w:numFmt w:val="bullet"/>
      <w:lvlText w:val="■"/>
      <w:lvlJc w:val="left"/>
      <w:pPr>
        <w:ind w:left="4320" w:hanging="360"/>
      </w:pPr>
    </w:lvl>
    <w:lvl w:ilvl="6" w:tplc="3A6CB074">
      <w:start w:val="1"/>
      <w:numFmt w:val="bullet"/>
      <w:lvlText w:val="●"/>
      <w:lvlJc w:val="left"/>
      <w:pPr>
        <w:ind w:left="5040" w:hanging="360"/>
      </w:pPr>
    </w:lvl>
    <w:lvl w:ilvl="7" w:tplc="D41A94E2">
      <w:start w:val="1"/>
      <w:numFmt w:val="bullet"/>
      <w:lvlText w:val="●"/>
      <w:lvlJc w:val="left"/>
      <w:pPr>
        <w:ind w:left="5760" w:hanging="360"/>
      </w:pPr>
    </w:lvl>
    <w:lvl w:ilvl="8" w:tplc="296EA566">
      <w:start w:val="1"/>
      <w:numFmt w:val="bullet"/>
      <w:lvlText w:val="●"/>
      <w:lvlJc w:val="left"/>
      <w:pPr>
        <w:ind w:left="6480" w:hanging="360"/>
      </w:pPr>
    </w:lvl>
  </w:abstractNum>
  <w:num w:numId="1" w16cid:durableId="69740044">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1FAA"/>
    <w:rsid w:val="00804F6E"/>
    <w:rsid w:val="00A30C14"/>
    <w:rsid w:val="00B02C3F"/>
    <w:rsid w:val="00B43705"/>
    <w:rsid w:val="00B45CEC"/>
    <w:rsid w:val="00BF1B34"/>
    <w:rsid w:val="00C11F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E637E"/>
  <w15:docId w15:val="{038FA934-5E37-2046-BCD8-F494215A8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style>
  <w:style w:type="character" w:customStyle="1" w:styleId="EndnoteTextChar">
    <w:name w:val="Endnote Text Char"/>
    <w:link w:val="End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541</Words>
  <Characters>3089</Characters>
  <Application>Microsoft Office Word</Application>
  <DocSecurity>0</DocSecurity>
  <Lines>25</Lines>
  <Paragraphs>7</Paragraphs>
  <ScaleCrop>false</ScaleCrop>
  <Company/>
  <LinksUpToDate>false</LinksUpToDate>
  <CharactersWithSpaces>3623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Emma Pegg</cp:lastModifiedBy>
  <cp:revision>2</cp:revision>
  <dcterms:created xsi:type="dcterms:W3CDTF">2026-06-24T11:27:00Z</dcterms:created>
  <dcterms:modified xsi:type="dcterms:W3CDTF">2026-06-24T11:27:00Z</dcterms:modified>
</cp:coreProperties>
</file>