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13705" w14:textId="64E67246" w:rsidR="00FD4D20" w:rsidRPr="00977FC9" w:rsidRDefault="00E778C3" w:rsidP="0003367A">
      <w:pPr>
        <w:autoSpaceDE w:val="0"/>
        <w:autoSpaceDN w:val="0"/>
        <w:adjustRightInd w:val="0"/>
        <w:spacing w:after="0" w:line="240" w:lineRule="auto"/>
        <w:rPr>
          <w:rFonts w:cs="Arial"/>
          <w:b/>
          <w:sz w:val="40"/>
          <w:szCs w:val="40"/>
        </w:rPr>
      </w:pPr>
      <w:r w:rsidRPr="00977FC9">
        <w:rPr>
          <w:rFonts w:cs="Arial"/>
          <w:b/>
          <w:sz w:val="40"/>
          <w:szCs w:val="40"/>
        </w:rPr>
        <w:t xml:space="preserve">Equality, </w:t>
      </w:r>
      <w:r w:rsidR="00FD4D20" w:rsidRPr="00977FC9">
        <w:rPr>
          <w:rFonts w:cs="Arial"/>
          <w:b/>
          <w:sz w:val="40"/>
          <w:szCs w:val="40"/>
        </w:rPr>
        <w:t xml:space="preserve">Diversity </w:t>
      </w:r>
      <w:r w:rsidRPr="00977FC9">
        <w:rPr>
          <w:rFonts w:cs="Arial"/>
          <w:b/>
          <w:sz w:val="40"/>
          <w:szCs w:val="40"/>
        </w:rPr>
        <w:t xml:space="preserve">&amp; Inclusion </w:t>
      </w:r>
      <w:r w:rsidR="00FD4D20" w:rsidRPr="00977FC9">
        <w:rPr>
          <w:rFonts w:cs="Arial"/>
          <w:b/>
          <w:sz w:val="40"/>
          <w:szCs w:val="40"/>
        </w:rPr>
        <w:t>strategy</w:t>
      </w:r>
    </w:p>
    <w:p w14:paraId="6D186BE4" w14:textId="77777777" w:rsidR="00FD4D20" w:rsidRDefault="00FD4D20" w:rsidP="0003367A">
      <w:pPr>
        <w:autoSpaceDE w:val="0"/>
        <w:autoSpaceDN w:val="0"/>
        <w:adjustRightInd w:val="0"/>
        <w:spacing w:after="0" w:line="240" w:lineRule="auto"/>
        <w:rPr>
          <w:rFonts w:cs="Arial"/>
        </w:rPr>
      </w:pPr>
      <w:r>
        <w:rPr>
          <w:rFonts w:cs="Arial"/>
          <w:noProof/>
          <w:lang w:eastAsia="en-GB"/>
        </w:rPr>
        <mc:AlternateContent>
          <mc:Choice Requires="wps">
            <w:drawing>
              <wp:anchor distT="0" distB="0" distL="114300" distR="114300" simplePos="0" relativeHeight="251659264" behindDoc="0" locked="0" layoutInCell="1" allowOverlap="1" wp14:anchorId="7C72A960" wp14:editId="55D8BA97">
                <wp:simplePos x="0" y="0"/>
                <wp:positionH relativeFrom="column">
                  <wp:posOffset>-200025</wp:posOffset>
                </wp:positionH>
                <wp:positionV relativeFrom="paragraph">
                  <wp:posOffset>99695</wp:posOffset>
                </wp:positionV>
                <wp:extent cx="641985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64198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CE7184"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5.75pt,7.85pt" to="489.7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" strokecolor="#5b9bd5 [3204]" strokeweight=".5pt">
                <v:stroke joinstyle="miter"/>
              </v:line>
            </w:pict>
          </mc:Fallback>
        </mc:AlternateContent>
      </w:r>
    </w:p>
    <w:p w14:paraId="5CF0090E" w14:textId="77777777" w:rsidR="00FD4D20" w:rsidRDefault="00FD4D20" w:rsidP="0003367A">
      <w:pPr>
        <w:autoSpaceDE w:val="0"/>
        <w:autoSpaceDN w:val="0"/>
        <w:adjustRightInd w:val="0"/>
        <w:spacing w:after="0" w:line="240" w:lineRule="auto"/>
        <w:rPr>
          <w:rFonts w:cs="Arial"/>
        </w:rPr>
      </w:pPr>
    </w:p>
    <w:p w14:paraId="7F984868" w14:textId="77777777" w:rsidR="00FD4D20" w:rsidRDefault="00FD4D20" w:rsidP="0003367A">
      <w:pPr>
        <w:autoSpaceDE w:val="0"/>
        <w:autoSpaceDN w:val="0"/>
        <w:adjustRightInd w:val="0"/>
        <w:spacing w:after="0" w:line="240" w:lineRule="auto"/>
        <w:rPr>
          <w:rFonts w:cs="Arial"/>
        </w:rPr>
      </w:pPr>
    </w:p>
    <w:p w14:paraId="101EB452" w14:textId="77777777" w:rsidR="00A05FFB" w:rsidRPr="00A05FFB" w:rsidRDefault="00A05FFB" w:rsidP="0003367A">
      <w:pPr>
        <w:autoSpaceDE w:val="0"/>
        <w:autoSpaceDN w:val="0"/>
        <w:adjustRightInd w:val="0"/>
        <w:spacing w:after="0" w:line="240" w:lineRule="auto"/>
        <w:rPr>
          <w:rFonts w:cs="Arial"/>
          <w:b/>
          <w:sz w:val="28"/>
          <w:szCs w:val="28"/>
        </w:rPr>
      </w:pPr>
      <w:r>
        <w:rPr>
          <w:rFonts w:cs="Arial"/>
          <w:b/>
          <w:sz w:val="28"/>
          <w:szCs w:val="28"/>
        </w:rPr>
        <w:t>Introduction</w:t>
      </w:r>
    </w:p>
    <w:p w14:paraId="04F86F0E" w14:textId="75D7A90E" w:rsidR="0003367A" w:rsidRPr="00A05FFB" w:rsidRDefault="0003367A" w:rsidP="0003367A">
      <w:pPr>
        <w:autoSpaceDE w:val="0"/>
        <w:autoSpaceDN w:val="0"/>
        <w:adjustRightInd w:val="0"/>
        <w:spacing w:after="0" w:line="240" w:lineRule="auto"/>
        <w:rPr>
          <w:rFonts w:cs="Arial"/>
          <w:sz w:val="24"/>
          <w:szCs w:val="24"/>
        </w:rPr>
      </w:pPr>
      <w:r w:rsidRPr="00A05FFB">
        <w:rPr>
          <w:rFonts w:cs="Arial"/>
          <w:sz w:val="24"/>
          <w:szCs w:val="24"/>
        </w:rPr>
        <w:t>The College is committed to providing an environment free from discrimination, bullying,</w:t>
      </w:r>
      <w:r w:rsidR="00A05FFB">
        <w:rPr>
          <w:rFonts w:cs="Arial"/>
          <w:sz w:val="24"/>
          <w:szCs w:val="24"/>
        </w:rPr>
        <w:t xml:space="preserve"> </w:t>
      </w:r>
      <w:r w:rsidR="006E2EFB" w:rsidRPr="00A05FFB">
        <w:rPr>
          <w:rFonts w:cs="Arial"/>
          <w:sz w:val="24"/>
          <w:szCs w:val="24"/>
        </w:rPr>
        <w:t>harass</w:t>
      </w:r>
      <w:r w:rsidRPr="00A05FFB">
        <w:rPr>
          <w:rFonts w:cs="Arial"/>
          <w:sz w:val="24"/>
          <w:szCs w:val="24"/>
        </w:rPr>
        <w:t>ment or victimisation, where all members are respected and valued. Our membership</w:t>
      </w:r>
      <w:r w:rsidR="00A05FFB">
        <w:rPr>
          <w:rFonts w:cs="Arial"/>
          <w:sz w:val="24"/>
          <w:szCs w:val="24"/>
        </w:rPr>
        <w:t xml:space="preserve"> </w:t>
      </w:r>
      <w:r w:rsidRPr="00A05FFB">
        <w:rPr>
          <w:rFonts w:cs="Arial"/>
          <w:sz w:val="24"/>
          <w:szCs w:val="24"/>
        </w:rPr>
        <w:t>community, as a whole and as individuals, shares responsibility to ensure that due consideration is</w:t>
      </w:r>
      <w:r w:rsidR="00A05FFB">
        <w:rPr>
          <w:rFonts w:cs="Arial"/>
          <w:sz w:val="24"/>
          <w:szCs w:val="24"/>
        </w:rPr>
        <w:t xml:space="preserve"> </w:t>
      </w:r>
      <w:r w:rsidRPr="00A05FFB">
        <w:rPr>
          <w:rFonts w:cs="Arial"/>
          <w:sz w:val="24"/>
          <w:szCs w:val="24"/>
        </w:rPr>
        <w:t xml:space="preserve">given to equality and diversity within their spheres of influence. </w:t>
      </w:r>
    </w:p>
    <w:p w14:paraId="49C92794" w14:textId="77777777" w:rsidR="0003367A" w:rsidRPr="00A05FFB" w:rsidRDefault="0003367A" w:rsidP="0003367A">
      <w:pPr>
        <w:autoSpaceDE w:val="0"/>
        <w:autoSpaceDN w:val="0"/>
        <w:adjustRightInd w:val="0"/>
        <w:spacing w:after="0" w:line="240" w:lineRule="auto"/>
        <w:rPr>
          <w:rFonts w:cs="Arial"/>
          <w:sz w:val="24"/>
          <w:szCs w:val="24"/>
        </w:rPr>
      </w:pPr>
    </w:p>
    <w:p w14:paraId="45003B26" w14:textId="64F101D8" w:rsidR="0003367A" w:rsidRPr="00A05FFB" w:rsidRDefault="0003367A" w:rsidP="0003367A">
      <w:pPr>
        <w:autoSpaceDE w:val="0"/>
        <w:autoSpaceDN w:val="0"/>
        <w:adjustRightInd w:val="0"/>
        <w:spacing w:after="0" w:line="240" w:lineRule="auto"/>
        <w:rPr>
          <w:rFonts w:cs="Arial"/>
          <w:sz w:val="24"/>
          <w:szCs w:val="24"/>
        </w:rPr>
      </w:pPr>
      <w:r w:rsidRPr="00A05FFB">
        <w:rPr>
          <w:rFonts w:cs="Arial"/>
          <w:sz w:val="24"/>
          <w:szCs w:val="24"/>
        </w:rPr>
        <w:t xml:space="preserve">All members of the College community are expected to own and </w:t>
      </w:r>
      <w:r w:rsidR="006E2EFB" w:rsidRPr="00A05FFB">
        <w:rPr>
          <w:rFonts w:cs="Arial"/>
          <w:sz w:val="24"/>
          <w:szCs w:val="24"/>
        </w:rPr>
        <w:t xml:space="preserve">act upon the principles of </w:t>
      </w:r>
      <w:r w:rsidR="00A05FFB" w:rsidRPr="00A05FFB">
        <w:rPr>
          <w:rFonts w:cs="Arial"/>
          <w:sz w:val="24"/>
          <w:szCs w:val="24"/>
        </w:rPr>
        <w:t>our</w:t>
      </w:r>
      <w:r w:rsidR="006E2EFB" w:rsidRPr="00A05FFB">
        <w:rPr>
          <w:rFonts w:cs="Arial"/>
          <w:sz w:val="24"/>
          <w:szCs w:val="24"/>
        </w:rPr>
        <w:t xml:space="preserve"> </w:t>
      </w:r>
      <w:r w:rsidR="00A05FFB" w:rsidRPr="00A05FFB">
        <w:rPr>
          <w:rFonts w:cs="Arial"/>
          <w:sz w:val="24"/>
          <w:szCs w:val="24"/>
        </w:rPr>
        <w:t>Equality,</w:t>
      </w:r>
      <w:r w:rsidRPr="00A05FFB">
        <w:rPr>
          <w:rFonts w:cs="Arial"/>
          <w:sz w:val="24"/>
          <w:szCs w:val="24"/>
        </w:rPr>
        <w:t xml:space="preserve"> Diversity</w:t>
      </w:r>
      <w:r w:rsidR="00A05FFB" w:rsidRPr="00A05FFB">
        <w:rPr>
          <w:rFonts w:cs="Arial"/>
          <w:sz w:val="24"/>
          <w:szCs w:val="24"/>
        </w:rPr>
        <w:t xml:space="preserve"> and Inclusion</w:t>
      </w:r>
      <w:r w:rsidRPr="00A05FFB">
        <w:rPr>
          <w:rFonts w:cs="Arial"/>
          <w:sz w:val="24"/>
          <w:szCs w:val="24"/>
        </w:rPr>
        <w:t xml:space="preserve"> Strategy. This includes staff, students, members, volunteers and anyone</w:t>
      </w:r>
      <w:r w:rsidR="00A05FFB" w:rsidRPr="00A05FFB">
        <w:rPr>
          <w:rFonts w:cs="Arial"/>
          <w:sz w:val="24"/>
          <w:szCs w:val="24"/>
        </w:rPr>
        <w:t xml:space="preserve"> </w:t>
      </w:r>
      <w:r w:rsidRPr="00A05FFB">
        <w:rPr>
          <w:rFonts w:cs="Arial"/>
          <w:sz w:val="24"/>
          <w:szCs w:val="24"/>
        </w:rPr>
        <w:t>associated with this organisation.</w:t>
      </w:r>
    </w:p>
    <w:p w14:paraId="34E9E73D" w14:textId="77777777" w:rsidR="0003367A" w:rsidRPr="00A05FFB" w:rsidRDefault="0003367A" w:rsidP="0003367A">
      <w:pPr>
        <w:autoSpaceDE w:val="0"/>
        <w:autoSpaceDN w:val="0"/>
        <w:adjustRightInd w:val="0"/>
        <w:spacing w:after="0" w:line="240" w:lineRule="auto"/>
        <w:rPr>
          <w:rFonts w:cs="Arial"/>
          <w:sz w:val="24"/>
          <w:szCs w:val="24"/>
        </w:rPr>
      </w:pPr>
    </w:p>
    <w:p w14:paraId="0C58DF1D" w14:textId="77777777" w:rsidR="006E2EFB" w:rsidRPr="00A05FFB" w:rsidRDefault="0003367A" w:rsidP="006E2EFB">
      <w:pPr>
        <w:autoSpaceDE w:val="0"/>
        <w:autoSpaceDN w:val="0"/>
        <w:adjustRightInd w:val="0"/>
        <w:spacing w:after="0" w:line="240" w:lineRule="auto"/>
        <w:rPr>
          <w:rFonts w:cs="Arial"/>
          <w:sz w:val="24"/>
          <w:szCs w:val="24"/>
        </w:rPr>
      </w:pPr>
      <w:r w:rsidRPr="00A05FFB">
        <w:rPr>
          <w:rFonts w:cs="Arial"/>
          <w:sz w:val="24"/>
          <w:szCs w:val="24"/>
        </w:rPr>
        <w:t xml:space="preserve">The Executive Team and Council have overall responsibility for legal compliance and for championing the Equality and Diversity Strategy across their areas of influence. </w:t>
      </w:r>
    </w:p>
    <w:p w14:paraId="487407BE" w14:textId="77777777" w:rsidR="00FD4D20" w:rsidRDefault="00FD4D20" w:rsidP="0003367A"/>
    <w:p w14:paraId="2659E44F" w14:textId="77777777" w:rsidR="00E778C3" w:rsidRPr="00A05FFB" w:rsidRDefault="00A05FFB" w:rsidP="00FD4D20">
      <w:pPr>
        <w:rPr>
          <w:b/>
          <w:sz w:val="28"/>
          <w:szCs w:val="28"/>
        </w:rPr>
      </w:pPr>
      <w:r>
        <w:rPr>
          <w:b/>
          <w:sz w:val="28"/>
          <w:szCs w:val="28"/>
        </w:rPr>
        <w:t>What is diversity and inclusion</w:t>
      </w:r>
      <w:r w:rsidR="00FD4D20" w:rsidRPr="00A05FFB">
        <w:rPr>
          <w:b/>
          <w:sz w:val="28"/>
          <w:szCs w:val="28"/>
        </w:rPr>
        <w:t>?</w:t>
      </w:r>
      <w:r>
        <w:rPr>
          <w:b/>
          <w:sz w:val="28"/>
          <w:szCs w:val="28"/>
        </w:rPr>
        <w:br/>
      </w:r>
      <w:r w:rsidR="00E778C3" w:rsidRPr="00A05FFB">
        <w:rPr>
          <w:rFonts w:cs="FS Albert"/>
          <w:bCs/>
          <w:sz w:val="24"/>
          <w:szCs w:val="24"/>
        </w:rPr>
        <w:t>A diverse membership is one that is made up of individuals with a wide range of characteristics and experiences. Some of the key characteristics of membership diversity include race, ethnicity, gender, age, religion, ability, and sexual orientation.</w:t>
      </w:r>
    </w:p>
    <w:p w14:paraId="61986DD5" w14:textId="77777777" w:rsidR="0049266D" w:rsidRPr="00A05FFB" w:rsidRDefault="00E778C3" w:rsidP="00E778C3">
      <w:pPr>
        <w:pStyle w:val="Pa4"/>
        <w:rPr>
          <w:rFonts w:asciiTheme="minorHAnsi" w:hAnsiTheme="minorHAnsi" w:cs="FS Albert"/>
        </w:rPr>
      </w:pPr>
      <w:r w:rsidRPr="00A05FFB">
        <w:rPr>
          <w:rFonts w:asciiTheme="minorHAnsi" w:hAnsiTheme="minorHAnsi" w:cs="FS Albert"/>
        </w:rPr>
        <w:t>We can benefit</w:t>
      </w:r>
      <w:r w:rsidR="0049266D" w:rsidRPr="00A05FFB">
        <w:rPr>
          <w:rFonts w:asciiTheme="minorHAnsi" w:hAnsiTheme="minorHAnsi" w:cs="FS Albert"/>
        </w:rPr>
        <w:t xml:space="preserve"> from our</w:t>
      </w:r>
      <w:r w:rsidRPr="00A05FFB">
        <w:rPr>
          <w:rFonts w:asciiTheme="minorHAnsi" w:hAnsiTheme="minorHAnsi" w:cs="FS Albert"/>
        </w:rPr>
        <w:t xml:space="preserve"> diverse membership by encouraging members to contribute ideas </w:t>
      </w:r>
      <w:r w:rsidR="0049266D" w:rsidRPr="00A05FFB">
        <w:rPr>
          <w:rFonts w:asciiTheme="minorHAnsi" w:hAnsiTheme="minorHAnsi" w:cs="FS Albert"/>
        </w:rPr>
        <w:t xml:space="preserve">and engage with the organisation </w:t>
      </w:r>
      <w:r w:rsidRPr="00A05FFB">
        <w:rPr>
          <w:rFonts w:asciiTheme="minorHAnsi" w:hAnsiTheme="minorHAnsi" w:cs="FS Albert"/>
        </w:rPr>
        <w:t>based on their experiences and background. This encourages learnin</w:t>
      </w:r>
      <w:r w:rsidR="00A05FFB">
        <w:rPr>
          <w:rFonts w:asciiTheme="minorHAnsi" w:hAnsiTheme="minorHAnsi" w:cs="FS Albert"/>
        </w:rPr>
        <w:t xml:space="preserve">g, </w:t>
      </w:r>
      <w:r w:rsidRPr="00A05FFB">
        <w:rPr>
          <w:rFonts w:asciiTheme="minorHAnsi" w:hAnsiTheme="minorHAnsi" w:cs="FS Albert"/>
        </w:rPr>
        <w:t>creativity</w:t>
      </w:r>
      <w:r w:rsidR="0049266D" w:rsidRPr="00A05FFB">
        <w:rPr>
          <w:rFonts w:asciiTheme="minorHAnsi" w:hAnsiTheme="minorHAnsi" w:cs="FS Albert"/>
        </w:rPr>
        <w:t xml:space="preserve"> and different </w:t>
      </w:r>
      <w:proofErr w:type="spellStart"/>
      <w:proofErr w:type="gramStart"/>
      <w:r w:rsidR="0049266D" w:rsidRPr="00A05FFB">
        <w:rPr>
          <w:rFonts w:asciiTheme="minorHAnsi" w:hAnsiTheme="minorHAnsi" w:cs="FS Albert"/>
        </w:rPr>
        <w:t>view points</w:t>
      </w:r>
      <w:proofErr w:type="spellEnd"/>
      <w:proofErr w:type="gramEnd"/>
      <w:r w:rsidR="0049266D" w:rsidRPr="00A05FFB">
        <w:rPr>
          <w:rFonts w:asciiTheme="minorHAnsi" w:hAnsiTheme="minorHAnsi" w:cs="FS Albert"/>
        </w:rPr>
        <w:t xml:space="preserve"> and experiences contributing to the development of the organisation</w:t>
      </w:r>
    </w:p>
    <w:p w14:paraId="2FBA7AFE" w14:textId="77777777" w:rsidR="00E778C3" w:rsidRPr="00A05FFB" w:rsidRDefault="00E778C3" w:rsidP="00E778C3">
      <w:pPr>
        <w:pStyle w:val="Pa4"/>
        <w:rPr>
          <w:rFonts w:asciiTheme="minorHAnsi" w:hAnsiTheme="minorHAnsi" w:cs="FS Albert"/>
        </w:rPr>
      </w:pPr>
      <w:r w:rsidRPr="00A05FFB">
        <w:rPr>
          <w:rFonts w:asciiTheme="minorHAnsi" w:hAnsiTheme="minorHAnsi" w:cs="FS Albert"/>
        </w:rPr>
        <w:t xml:space="preserve"> </w:t>
      </w:r>
    </w:p>
    <w:p w14:paraId="200D2A5B" w14:textId="77777777" w:rsidR="00E778C3" w:rsidRDefault="00E778C3" w:rsidP="00E778C3">
      <w:pPr>
        <w:rPr>
          <w:rFonts w:cs="FS Albert"/>
          <w:sz w:val="24"/>
          <w:szCs w:val="24"/>
        </w:rPr>
      </w:pPr>
      <w:r w:rsidRPr="00A05FFB">
        <w:rPr>
          <w:rFonts w:cs="FS Albert"/>
          <w:sz w:val="24"/>
          <w:szCs w:val="24"/>
        </w:rPr>
        <w:t xml:space="preserve">Inclusion is a recognition that everyone comes from different </w:t>
      </w:r>
      <w:proofErr w:type="gramStart"/>
      <w:r w:rsidRPr="00A05FFB">
        <w:rPr>
          <w:rFonts w:cs="FS Albert"/>
          <w:sz w:val="24"/>
          <w:szCs w:val="24"/>
        </w:rPr>
        <w:t>backgrounds, and</w:t>
      </w:r>
      <w:proofErr w:type="gramEnd"/>
      <w:r w:rsidRPr="00A05FFB">
        <w:rPr>
          <w:rFonts w:cs="FS Albert"/>
          <w:sz w:val="24"/>
          <w:szCs w:val="24"/>
        </w:rPr>
        <w:t xml:space="preserve"> committing to working as </w:t>
      </w:r>
      <w:r w:rsidR="0049266D" w:rsidRPr="00A05FFB">
        <w:rPr>
          <w:rFonts w:cs="FS Albert"/>
          <w:sz w:val="24"/>
          <w:szCs w:val="24"/>
        </w:rPr>
        <w:t>one organisation</w:t>
      </w:r>
      <w:r w:rsidRPr="00A05FFB">
        <w:rPr>
          <w:rFonts w:cs="FS Albert"/>
          <w:sz w:val="24"/>
          <w:szCs w:val="24"/>
        </w:rPr>
        <w:t>. Diversity and inclusion are about making decisions based on fairness.</w:t>
      </w:r>
      <w:r w:rsidR="00A05FFB">
        <w:rPr>
          <w:rFonts w:cs="FS Albert"/>
          <w:sz w:val="24"/>
          <w:szCs w:val="24"/>
        </w:rPr>
        <w:br/>
      </w:r>
    </w:p>
    <w:p w14:paraId="341EB4DC" w14:textId="77777777" w:rsidR="00A05FFB" w:rsidRDefault="00A05FFB" w:rsidP="00E778C3">
      <w:pPr>
        <w:rPr>
          <w:rFonts w:cs="FS Albert"/>
          <w:sz w:val="24"/>
          <w:szCs w:val="24"/>
        </w:rPr>
      </w:pPr>
    </w:p>
    <w:p w14:paraId="190D208F" w14:textId="77777777" w:rsidR="00A05FFB" w:rsidRDefault="00A05FFB" w:rsidP="00E778C3">
      <w:pPr>
        <w:rPr>
          <w:rFonts w:cs="FS Albert"/>
          <w:sz w:val="24"/>
          <w:szCs w:val="24"/>
        </w:rPr>
      </w:pPr>
    </w:p>
    <w:p w14:paraId="27A6D01D" w14:textId="77777777" w:rsidR="00A05FFB" w:rsidRDefault="00A05FFB" w:rsidP="00E778C3">
      <w:pPr>
        <w:rPr>
          <w:rFonts w:cs="FS Albert"/>
          <w:sz w:val="24"/>
          <w:szCs w:val="24"/>
        </w:rPr>
      </w:pPr>
    </w:p>
    <w:p w14:paraId="458AAAEC" w14:textId="77777777" w:rsidR="00A05FFB" w:rsidRDefault="00A05FFB" w:rsidP="00E778C3">
      <w:pPr>
        <w:rPr>
          <w:rFonts w:cs="FS Albert"/>
          <w:sz w:val="24"/>
          <w:szCs w:val="24"/>
        </w:rPr>
      </w:pPr>
    </w:p>
    <w:p w14:paraId="73CBF706" w14:textId="77777777" w:rsidR="00A05FFB" w:rsidRDefault="00A05FFB" w:rsidP="00E778C3">
      <w:pPr>
        <w:rPr>
          <w:rFonts w:cs="FS Albert"/>
          <w:sz w:val="24"/>
          <w:szCs w:val="24"/>
        </w:rPr>
      </w:pPr>
    </w:p>
    <w:p w14:paraId="72D09278" w14:textId="77777777" w:rsidR="00A05FFB" w:rsidRDefault="00A05FFB" w:rsidP="00E778C3">
      <w:pPr>
        <w:rPr>
          <w:rFonts w:cs="FS Albert"/>
          <w:sz w:val="24"/>
          <w:szCs w:val="24"/>
        </w:rPr>
      </w:pPr>
    </w:p>
    <w:p w14:paraId="468FF802" w14:textId="77777777" w:rsidR="00A05FFB" w:rsidRDefault="00A05FFB" w:rsidP="00E778C3">
      <w:pPr>
        <w:rPr>
          <w:rFonts w:cs="FS Albert"/>
          <w:sz w:val="24"/>
          <w:szCs w:val="24"/>
        </w:rPr>
      </w:pPr>
    </w:p>
    <w:p w14:paraId="1C2A4CA8" w14:textId="77777777" w:rsidR="00A05FFB" w:rsidRDefault="00A05FFB" w:rsidP="00E778C3">
      <w:pPr>
        <w:rPr>
          <w:rFonts w:cs="FS Albert"/>
          <w:sz w:val="24"/>
          <w:szCs w:val="24"/>
        </w:rPr>
      </w:pPr>
    </w:p>
    <w:p w14:paraId="1DCB7A09" w14:textId="77777777" w:rsidR="00A05FFB" w:rsidRPr="00A05FFB" w:rsidRDefault="00A05FFB" w:rsidP="00E778C3">
      <w:pPr>
        <w:rPr>
          <w:rFonts w:cs="FS Albert"/>
          <w:sz w:val="24"/>
          <w:szCs w:val="24"/>
        </w:rPr>
      </w:pPr>
    </w:p>
    <w:p w14:paraId="22157D2B" w14:textId="77777777" w:rsidR="00A05FFB" w:rsidRPr="00A05FFB" w:rsidRDefault="0049266D" w:rsidP="00A05FFB">
      <w:pPr>
        <w:rPr>
          <w:rFonts w:cs="Arial"/>
          <w:sz w:val="24"/>
          <w:szCs w:val="24"/>
        </w:rPr>
      </w:pPr>
      <w:r w:rsidRPr="00A05FFB">
        <w:rPr>
          <w:rFonts w:cs="FS Albert"/>
          <w:b/>
          <w:sz w:val="28"/>
          <w:szCs w:val="28"/>
        </w:rPr>
        <w:lastRenderedPageBreak/>
        <w:t>Legal requirements:</w:t>
      </w:r>
      <w:r w:rsidR="00A05FFB">
        <w:rPr>
          <w:rFonts w:cs="FS Albert"/>
          <w:b/>
          <w:sz w:val="28"/>
          <w:szCs w:val="28"/>
        </w:rPr>
        <w:br/>
      </w:r>
      <w:r w:rsidRPr="00A05FFB">
        <w:rPr>
          <w:rFonts w:cs="Arial"/>
          <w:sz w:val="24"/>
          <w:szCs w:val="24"/>
        </w:rPr>
        <w:t xml:space="preserve">The Equality Act 2010 (the Act) is legislation which seeks to end discrimination. It has replaced previous legislation such as the Disability Discrimination Act 2005 and the Race Relations Act 1976. Now, it is against the law to discriminate against any individual or treat anyone less favourably in relation to certain criteria even if the discrimination is unintentional. These criteria are called protected characteristics and include: </w:t>
      </w:r>
    </w:p>
    <w:p w14:paraId="2D6FA28E" w14:textId="77777777" w:rsidR="00A05FFB" w:rsidRPr="00A05FFB" w:rsidRDefault="00A05FFB" w:rsidP="00A05FFB">
      <w:pPr>
        <w:pStyle w:val="ListParagraph"/>
        <w:numPr>
          <w:ilvl w:val="0"/>
          <w:numId w:val="5"/>
        </w:numPr>
        <w:rPr>
          <w:rFonts w:cs="FS Albert"/>
          <w:b/>
          <w:sz w:val="28"/>
          <w:szCs w:val="28"/>
        </w:rPr>
      </w:pPr>
      <w:r w:rsidRPr="00A05FFB">
        <w:rPr>
          <w:rFonts w:cs="Arial"/>
          <w:sz w:val="24"/>
          <w:szCs w:val="24"/>
        </w:rPr>
        <w:t>Age</w:t>
      </w:r>
    </w:p>
    <w:p w14:paraId="2EBBE373"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disability </w:t>
      </w:r>
    </w:p>
    <w:p w14:paraId="79117FA7"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gender reassignment </w:t>
      </w:r>
    </w:p>
    <w:p w14:paraId="2F5B1172"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marriage and civil partnership </w:t>
      </w:r>
    </w:p>
    <w:p w14:paraId="53B90BEB"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pregnancy and maternit</w:t>
      </w:r>
      <w:r w:rsidR="00977FC9">
        <w:rPr>
          <w:rFonts w:cs="Arial"/>
          <w:sz w:val="24"/>
          <w:szCs w:val="24"/>
        </w:rPr>
        <w:t>y</w:t>
      </w:r>
    </w:p>
    <w:p w14:paraId="7D0B177A"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race </w:t>
      </w:r>
    </w:p>
    <w:p w14:paraId="2D908CBF"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religion or belief </w:t>
      </w:r>
    </w:p>
    <w:p w14:paraId="1D7444BE" w14:textId="77777777" w:rsidR="00A05FFB" w:rsidRPr="00A05FFB" w:rsidRDefault="0049266D" w:rsidP="00A05FFB">
      <w:pPr>
        <w:pStyle w:val="ListParagraph"/>
        <w:numPr>
          <w:ilvl w:val="0"/>
          <w:numId w:val="5"/>
        </w:numPr>
        <w:rPr>
          <w:rFonts w:cs="FS Albert"/>
          <w:b/>
          <w:sz w:val="28"/>
          <w:szCs w:val="28"/>
        </w:rPr>
      </w:pPr>
      <w:r w:rsidRPr="00A05FFB">
        <w:rPr>
          <w:rFonts w:cs="Arial"/>
          <w:sz w:val="24"/>
          <w:szCs w:val="24"/>
        </w:rPr>
        <w:t xml:space="preserve">sex </w:t>
      </w:r>
    </w:p>
    <w:p w14:paraId="107E0032" w14:textId="77777777" w:rsidR="0049266D" w:rsidRPr="00A05FFB" w:rsidRDefault="00A05FFB" w:rsidP="00A05FFB">
      <w:pPr>
        <w:pStyle w:val="ListParagraph"/>
        <w:numPr>
          <w:ilvl w:val="0"/>
          <w:numId w:val="5"/>
        </w:numPr>
        <w:rPr>
          <w:rFonts w:cs="FS Albert"/>
          <w:b/>
          <w:sz w:val="28"/>
          <w:szCs w:val="28"/>
        </w:rPr>
      </w:pPr>
      <w:r w:rsidRPr="00A05FFB">
        <w:rPr>
          <w:rFonts w:cs="Arial"/>
          <w:sz w:val="24"/>
          <w:szCs w:val="24"/>
        </w:rPr>
        <w:t>sexual orientation</w:t>
      </w:r>
    </w:p>
    <w:p w14:paraId="4CDA4977" w14:textId="77777777" w:rsidR="0049266D" w:rsidRPr="00A05FFB" w:rsidRDefault="0049266D" w:rsidP="0049266D">
      <w:pPr>
        <w:pStyle w:val="Default"/>
        <w:rPr>
          <w:rFonts w:asciiTheme="minorHAnsi" w:hAnsiTheme="minorHAnsi" w:cs="Arial"/>
          <w:color w:val="auto"/>
        </w:rPr>
      </w:pPr>
    </w:p>
    <w:p w14:paraId="6D41491F" w14:textId="77777777" w:rsidR="0049266D" w:rsidRPr="00A05FFB" w:rsidRDefault="0049266D" w:rsidP="0049266D">
      <w:pPr>
        <w:pStyle w:val="Pa4"/>
        <w:rPr>
          <w:rFonts w:asciiTheme="minorHAnsi" w:hAnsiTheme="minorHAnsi" w:cs="Arial"/>
        </w:rPr>
      </w:pPr>
      <w:r w:rsidRPr="00A05FFB">
        <w:rPr>
          <w:rFonts w:asciiTheme="minorHAnsi" w:hAnsiTheme="minorHAnsi" w:cs="Arial"/>
        </w:rPr>
        <w:t xml:space="preserve">We must ensure that we do not have rules, policy or procedures that disadvantage one group more than another. </w:t>
      </w:r>
    </w:p>
    <w:p w14:paraId="7C9F23DE" w14:textId="77777777" w:rsidR="00441620" w:rsidRDefault="00441620" w:rsidP="00441620"/>
    <w:p w14:paraId="002FF45D" w14:textId="77777777" w:rsidR="00441620" w:rsidRPr="00A05FFB" w:rsidRDefault="00A05FFB" w:rsidP="00A05FFB">
      <w:pPr>
        <w:rPr>
          <w:b/>
          <w:sz w:val="24"/>
          <w:szCs w:val="24"/>
        </w:rPr>
      </w:pPr>
      <w:r w:rsidRPr="00A05FFB">
        <w:rPr>
          <w:b/>
          <w:sz w:val="28"/>
          <w:szCs w:val="28"/>
        </w:rPr>
        <w:t>Aim:</w:t>
      </w:r>
      <w:r>
        <w:rPr>
          <w:b/>
          <w:sz w:val="24"/>
          <w:szCs w:val="24"/>
        </w:rPr>
        <w:br/>
      </w:r>
      <w:r w:rsidR="00441620" w:rsidRPr="00A05FFB">
        <w:rPr>
          <w:rFonts w:cs="FS Albert"/>
          <w:sz w:val="24"/>
          <w:szCs w:val="24"/>
        </w:rPr>
        <w:t>We want to</w:t>
      </w:r>
      <w:r w:rsidR="00441620" w:rsidRPr="00441620">
        <w:rPr>
          <w:rFonts w:cs="FS Albert"/>
          <w:sz w:val="24"/>
          <w:szCs w:val="24"/>
        </w:rPr>
        <w:t xml:space="preserve"> establish </w:t>
      </w:r>
      <w:r w:rsidR="00441620" w:rsidRPr="00A05FFB">
        <w:rPr>
          <w:rFonts w:cs="FS Albert"/>
          <w:sz w:val="24"/>
          <w:szCs w:val="24"/>
        </w:rPr>
        <w:t>an organisational</w:t>
      </w:r>
      <w:r w:rsidR="00441620" w:rsidRPr="00441620">
        <w:rPr>
          <w:rFonts w:cs="FS Albert"/>
          <w:sz w:val="24"/>
          <w:szCs w:val="24"/>
        </w:rPr>
        <w:t xml:space="preserve"> culture which promotes, encourages and supports inclusion,</w:t>
      </w:r>
      <w:r w:rsidR="00441620" w:rsidRPr="00A05FFB">
        <w:rPr>
          <w:rFonts w:cs="FS Albert"/>
          <w:sz w:val="24"/>
          <w:szCs w:val="24"/>
        </w:rPr>
        <w:t xml:space="preserve"> equality and diversity by </w:t>
      </w:r>
      <w:r w:rsidR="00441620" w:rsidRPr="00441620">
        <w:rPr>
          <w:rFonts w:cs="FS Albert"/>
          <w:sz w:val="24"/>
          <w:szCs w:val="24"/>
        </w:rPr>
        <w:t xml:space="preserve">creating a culture based on fairness, inclusion and mutual respect for all. </w:t>
      </w:r>
    </w:p>
    <w:p w14:paraId="4ABE38E0" w14:textId="77777777" w:rsidR="00441620" w:rsidRDefault="00441620" w:rsidP="00441620">
      <w:pPr>
        <w:autoSpaceDE w:val="0"/>
        <w:autoSpaceDN w:val="0"/>
        <w:adjustRightInd w:val="0"/>
        <w:spacing w:after="0" w:line="241" w:lineRule="atLeast"/>
        <w:rPr>
          <w:rFonts w:cs="FS Albert"/>
          <w:color w:val="636565"/>
          <w:sz w:val="24"/>
          <w:szCs w:val="24"/>
        </w:rPr>
      </w:pPr>
    </w:p>
    <w:p w14:paraId="7E98BFD7" w14:textId="77777777" w:rsidR="00441620" w:rsidRPr="00A05FFB" w:rsidRDefault="001E196D" w:rsidP="00441620">
      <w:pPr>
        <w:autoSpaceDE w:val="0"/>
        <w:autoSpaceDN w:val="0"/>
        <w:adjustRightInd w:val="0"/>
        <w:spacing w:after="0" w:line="241" w:lineRule="atLeast"/>
        <w:rPr>
          <w:rFonts w:cs="FS Albert"/>
          <w:b/>
          <w:sz w:val="28"/>
          <w:szCs w:val="28"/>
        </w:rPr>
      </w:pPr>
      <w:r w:rsidRPr="00A05FFB">
        <w:rPr>
          <w:rFonts w:cs="FS Albert"/>
          <w:b/>
          <w:sz w:val="28"/>
          <w:szCs w:val="28"/>
        </w:rPr>
        <w:t>Scope:</w:t>
      </w:r>
    </w:p>
    <w:p w14:paraId="45049ADC" w14:textId="77777777" w:rsidR="001E196D" w:rsidRPr="00A05FFB" w:rsidRDefault="001E196D" w:rsidP="00441620">
      <w:pPr>
        <w:autoSpaceDE w:val="0"/>
        <w:autoSpaceDN w:val="0"/>
        <w:adjustRightInd w:val="0"/>
        <w:spacing w:after="0" w:line="241" w:lineRule="atLeast"/>
        <w:rPr>
          <w:rFonts w:cs="FS Albert"/>
          <w:sz w:val="24"/>
          <w:szCs w:val="24"/>
        </w:rPr>
      </w:pPr>
      <w:r w:rsidRPr="00A05FFB">
        <w:rPr>
          <w:rFonts w:cs="FS Albert"/>
          <w:sz w:val="24"/>
          <w:szCs w:val="24"/>
        </w:rPr>
        <w:t>Our work will focus on:</w:t>
      </w:r>
    </w:p>
    <w:p w14:paraId="5CB5B838" w14:textId="77777777" w:rsidR="001E196D" w:rsidRPr="00A05FFB" w:rsidRDefault="00441620" w:rsidP="00441620">
      <w:pPr>
        <w:pStyle w:val="ListParagraph"/>
        <w:numPr>
          <w:ilvl w:val="0"/>
          <w:numId w:val="4"/>
        </w:numPr>
        <w:autoSpaceDE w:val="0"/>
        <w:autoSpaceDN w:val="0"/>
        <w:adjustRightInd w:val="0"/>
        <w:spacing w:after="0" w:line="241" w:lineRule="atLeast"/>
        <w:rPr>
          <w:rFonts w:cs="FS Albert"/>
          <w:sz w:val="24"/>
          <w:szCs w:val="24"/>
        </w:rPr>
      </w:pPr>
      <w:r w:rsidRPr="00A05FFB">
        <w:rPr>
          <w:rFonts w:cs="FS Albert"/>
          <w:sz w:val="24"/>
          <w:szCs w:val="24"/>
        </w:rPr>
        <w:t>Recruitment to the profession</w:t>
      </w:r>
    </w:p>
    <w:p w14:paraId="4269356E" w14:textId="77777777" w:rsidR="001E196D" w:rsidRPr="00A05FFB" w:rsidRDefault="00441620" w:rsidP="00441620">
      <w:pPr>
        <w:pStyle w:val="ListParagraph"/>
        <w:numPr>
          <w:ilvl w:val="0"/>
          <w:numId w:val="4"/>
        </w:numPr>
        <w:autoSpaceDE w:val="0"/>
        <w:autoSpaceDN w:val="0"/>
        <w:adjustRightInd w:val="0"/>
        <w:spacing w:after="0" w:line="241" w:lineRule="atLeast"/>
        <w:rPr>
          <w:rFonts w:cs="FS Albert"/>
          <w:sz w:val="24"/>
          <w:szCs w:val="24"/>
        </w:rPr>
      </w:pPr>
      <w:r w:rsidRPr="00A05FFB">
        <w:rPr>
          <w:rFonts w:cs="FS Albert"/>
          <w:sz w:val="24"/>
          <w:szCs w:val="24"/>
        </w:rPr>
        <w:t>Providing and inclusive supportive membership for all members</w:t>
      </w:r>
    </w:p>
    <w:p w14:paraId="593384D1" w14:textId="77777777" w:rsidR="00441620" w:rsidRPr="00A05FFB" w:rsidRDefault="001E196D" w:rsidP="00441620">
      <w:pPr>
        <w:pStyle w:val="ListParagraph"/>
        <w:numPr>
          <w:ilvl w:val="0"/>
          <w:numId w:val="4"/>
        </w:numPr>
        <w:autoSpaceDE w:val="0"/>
        <w:autoSpaceDN w:val="0"/>
        <w:adjustRightInd w:val="0"/>
        <w:spacing w:after="0" w:line="241" w:lineRule="atLeast"/>
        <w:rPr>
          <w:rFonts w:cs="FS Albert"/>
          <w:sz w:val="24"/>
          <w:szCs w:val="24"/>
        </w:rPr>
      </w:pPr>
      <w:r w:rsidRPr="00A05FFB">
        <w:rPr>
          <w:rFonts w:cs="FS Albert"/>
          <w:sz w:val="24"/>
          <w:szCs w:val="24"/>
        </w:rPr>
        <w:t>Being an inclusive and fair employer</w:t>
      </w:r>
    </w:p>
    <w:p w14:paraId="287B272F" w14:textId="77777777" w:rsidR="001E196D" w:rsidRDefault="001E196D" w:rsidP="00441620">
      <w:pPr>
        <w:autoSpaceDE w:val="0"/>
        <w:autoSpaceDN w:val="0"/>
        <w:adjustRightInd w:val="0"/>
        <w:spacing w:after="0" w:line="241" w:lineRule="atLeast"/>
        <w:rPr>
          <w:rFonts w:cs="FS Albert"/>
          <w:color w:val="636565"/>
          <w:sz w:val="24"/>
          <w:szCs w:val="24"/>
        </w:rPr>
      </w:pPr>
    </w:p>
    <w:p w14:paraId="179B0713" w14:textId="77777777" w:rsidR="001E196D" w:rsidRPr="00977FC9" w:rsidRDefault="00977FC9" w:rsidP="00441620">
      <w:pPr>
        <w:autoSpaceDE w:val="0"/>
        <w:autoSpaceDN w:val="0"/>
        <w:adjustRightInd w:val="0"/>
        <w:spacing w:after="0" w:line="241" w:lineRule="atLeast"/>
        <w:rPr>
          <w:rFonts w:cs="FS Albert"/>
          <w:b/>
          <w:sz w:val="28"/>
          <w:szCs w:val="28"/>
        </w:rPr>
      </w:pPr>
      <w:r w:rsidRPr="00977FC9">
        <w:rPr>
          <w:rFonts w:cs="FS Albert"/>
          <w:b/>
          <w:sz w:val="28"/>
          <w:szCs w:val="28"/>
        </w:rPr>
        <w:t>Approach:</w:t>
      </w:r>
    </w:p>
    <w:p w14:paraId="316B24F1" w14:textId="77777777" w:rsidR="001E196D" w:rsidRPr="00977FC9" w:rsidRDefault="00977FC9" w:rsidP="00441620">
      <w:pPr>
        <w:autoSpaceDE w:val="0"/>
        <w:autoSpaceDN w:val="0"/>
        <w:adjustRightInd w:val="0"/>
        <w:spacing w:after="0" w:line="241" w:lineRule="atLeast"/>
        <w:rPr>
          <w:rFonts w:cs="FS Albert"/>
          <w:sz w:val="24"/>
          <w:szCs w:val="24"/>
        </w:rPr>
      </w:pPr>
      <w:r w:rsidRPr="00977FC9">
        <w:rPr>
          <w:rFonts w:cs="FS Albert"/>
          <w:sz w:val="24"/>
          <w:szCs w:val="24"/>
        </w:rPr>
        <w:t>Our approach will be to:</w:t>
      </w:r>
    </w:p>
    <w:p w14:paraId="7674FE80" w14:textId="77777777" w:rsidR="00977FC9" w:rsidRPr="00977FC9" w:rsidRDefault="00842A73" w:rsidP="00977FC9">
      <w:pPr>
        <w:pStyle w:val="ListParagraph"/>
        <w:numPr>
          <w:ilvl w:val="0"/>
          <w:numId w:val="3"/>
        </w:numPr>
        <w:autoSpaceDE w:val="0"/>
        <w:autoSpaceDN w:val="0"/>
        <w:adjustRightInd w:val="0"/>
        <w:spacing w:after="0" w:line="240" w:lineRule="auto"/>
        <w:rPr>
          <w:rFonts w:cs="Bliss2-Light"/>
          <w:sz w:val="24"/>
          <w:szCs w:val="24"/>
        </w:rPr>
      </w:pPr>
      <w:r>
        <w:rPr>
          <w:rFonts w:cs="Bliss2-Light"/>
          <w:sz w:val="24"/>
          <w:szCs w:val="24"/>
        </w:rPr>
        <w:t>C</w:t>
      </w:r>
      <w:r w:rsidR="001E196D" w:rsidRPr="00977FC9">
        <w:rPr>
          <w:rFonts w:cs="Bliss2-Light"/>
          <w:sz w:val="24"/>
          <w:szCs w:val="24"/>
        </w:rPr>
        <w:t>ontinue to comply with equality and human rights law.</w:t>
      </w:r>
    </w:p>
    <w:p w14:paraId="01546340" w14:textId="77777777" w:rsidR="00977FC9" w:rsidRDefault="00842A73" w:rsidP="00977FC9">
      <w:pPr>
        <w:pStyle w:val="ListParagraph"/>
        <w:numPr>
          <w:ilvl w:val="0"/>
          <w:numId w:val="3"/>
        </w:numPr>
        <w:autoSpaceDE w:val="0"/>
        <w:autoSpaceDN w:val="0"/>
        <w:adjustRightInd w:val="0"/>
        <w:spacing w:after="0" w:line="240" w:lineRule="auto"/>
        <w:rPr>
          <w:rFonts w:cs="Bliss2-Light"/>
          <w:sz w:val="24"/>
          <w:szCs w:val="24"/>
        </w:rPr>
      </w:pPr>
      <w:r>
        <w:rPr>
          <w:rFonts w:cs="Bliss2-Light"/>
          <w:sz w:val="24"/>
          <w:szCs w:val="24"/>
        </w:rPr>
        <w:t>Collect</w:t>
      </w:r>
      <w:r w:rsidR="001E196D" w:rsidRPr="00977FC9">
        <w:rPr>
          <w:rFonts w:cs="Bliss2-Light"/>
          <w:sz w:val="24"/>
          <w:szCs w:val="24"/>
        </w:rPr>
        <w:t xml:space="preserve"> views from a range of people with protected characteristics to help us develop our policies and plans.</w:t>
      </w:r>
    </w:p>
    <w:p w14:paraId="1D702D59" w14:textId="77777777" w:rsidR="00977FC9" w:rsidRPr="00977FC9" w:rsidRDefault="00977FC9" w:rsidP="00977FC9">
      <w:pPr>
        <w:pStyle w:val="ListParagraph"/>
        <w:numPr>
          <w:ilvl w:val="0"/>
          <w:numId w:val="3"/>
        </w:numPr>
        <w:autoSpaceDE w:val="0"/>
        <w:autoSpaceDN w:val="0"/>
        <w:adjustRightInd w:val="0"/>
        <w:spacing w:after="0" w:line="240" w:lineRule="auto"/>
        <w:rPr>
          <w:rFonts w:cs="Bliss2-Light"/>
          <w:sz w:val="24"/>
          <w:szCs w:val="24"/>
        </w:rPr>
      </w:pPr>
      <w:r>
        <w:rPr>
          <w:rFonts w:cs="Bliss2-Light"/>
          <w:sz w:val="24"/>
          <w:szCs w:val="24"/>
        </w:rPr>
        <w:t xml:space="preserve">Work with </w:t>
      </w:r>
      <w:r w:rsidR="00842A73">
        <w:rPr>
          <w:rFonts w:cs="Bliss2-Light"/>
          <w:sz w:val="24"/>
          <w:szCs w:val="24"/>
        </w:rPr>
        <w:t>leading organisations who champion equality, diversity and inclusion</w:t>
      </w:r>
      <w:r w:rsidR="009F62C1">
        <w:rPr>
          <w:rFonts w:cs="Bliss2-Light"/>
          <w:sz w:val="24"/>
          <w:szCs w:val="24"/>
        </w:rPr>
        <w:t>.</w:t>
      </w:r>
    </w:p>
    <w:p w14:paraId="7388716B" w14:textId="77777777" w:rsidR="00977FC9" w:rsidRPr="00977FC9" w:rsidRDefault="00842A73" w:rsidP="00977FC9">
      <w:pPr>
        <w:pStyle w:val="ListParagraph"/>
        <w:numPr>
          <w:ilvl w:val="0"/>
          <w:numId w:val="3"/>
        </w:numPr>
        <w:autoSpaceDE w:val="0"/>
        <w:autoSpaceDN w:val="0"/>
        <w:adjustRightInd w:val="0"/>
        <w:spacing w:after="0" w:line="240" w:lineRule="auto"/>
        <w:rPr>
          <w:rFonts w:cs="Bliss2-Light"/>
          <w:sz w:val="24"/>
          <w:szCs w:val="24"/>
        </w:rPr>
      </w:pPr>
      <w:r>
        <w:rPr>
          <w:rFonts w:cs="Bliss2-Light"/>
          <w:sz w:val="24"/>
          <w:szCs w:val="24"/>
        </w:rPr>
        <w:t>C</w:t>
      </w:r>
      <w:r w:rsidR="001E196D" w:rsidRPr="00977FC9">
        <w:rPr>
          <w:rFonts w:cs="Bliss2-Light"/>
          <w:sz w:val="24"/>
          <w:szCs w:val="24"/>
        </w:rPr>
        <w:t>ollect, analyse and share equality and diversity data on the people involved in our activities to identify any trends.</w:t>
      </w:r>
    </w:p>
    <w:p w14:paraId="54740327" w14:textId="77777777" w:rsidR="001E196D" w:rsidRDefault="00842A73" w:rsidP="00977FC9">
      <w:pPr>
        <w:pStyle w:val="ListParagraph"/>
        <w:numPr>
          <w:ilvl w:val="0"/>
          <w:numId w:val="3"/>
        </w:numPr>
        <w:autoSpaceDE w:val="0"/>
        <w:autoSpaceDN w:val="0"/>
        <w:adjustRightInd w:val="0"/>
        <w:spacing w:after="0" w:line="240" w:lineRule="auto"/>
        <w:rPr>
          <w:rFonts w:cs="Bliss2-Light"/>
          <w:sz w:val="24"/>
          <w:szCs w:val="24"/>
        </w:rPr>
      </w:pPr>
      <w:r>
        <w:rPr>
          <w:rFonts w:cs="Bliss2-Light"/>
          <w:sz w:val="24"/>
          <w:szCs w:val="24"/>
        </w:rPr>
        <w:t>U</w:t>
      </w:r>
      <w:r w:rsidR="001E196D" w:rsidRPr="00977FC9">
        <w:rPr>
          <w:rFonts w:cs="Bliss2-Light"/>
          <w:sz w:val="24"/>
          <w:szCs w:val="24"/>
        </w:rPr>
        <w:t>se our influence and work with others to promote equality, diversity and inclusiveness for all Podiatrists</w:t>
      </w:r>
      <w:r w:rsidR="00977FC9">
        <w:rPr>
          <w:rFonts w:cs="Bliss2-Light"/>
          <w:sz w:val="24"/>
          <w:szCs w:val="24"/>
        </w:rPr>
        <w:t>.</w:t>
      </w:r>
    </w:p>
    <w:p w14:paraId="6935C1CF" w14:textId="63481946" w:rsidR="009A7E50" w:rsidRDefault="009A7E50" w:rsidP="00977FC9">
      <w:pPr>
        <w:autoSpaceDE w:val="0"/>
        <w:autoSpaceDN w:val="0"/>
        <w:adjustRightInd w:val="0"/>
        <w:spacing w:after="0" w:line="240" w:lineRule="auto"/>
        <w:rPr>
          <w:rFonts w:cs="Bliss2-Light"/>
          <w:sz w:val="24"/>
          <w:szCs w:val="24"/>
        </w:rPr>
      </w:pPr>
    </w:p>
    <w:sectPr w:rsidR="009A7E50">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7EE63B" w14:textId="77777777" w:rsidR="00F1033A" w:rsidRDefault="00F1033A" w:rsidP="00977FC9">
      <w:pPr>
        <w:spacing w:after="0" w:line="240" w:lineRule="auto"/>
      </w:pPr>
      <w:r>
        <w:separator/>
      </w:r>
    </w:p>
  </w:endnote>
  <w:endnote w:type="continuationSeparator" w:id="0">
    <w:p w14:paraId="1CA409A4" w14:textId="77777777" w:rsidR="00F1033A" w:rsidRDefault="00F1033A" w:rsidP="00977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S Albert">
    <w:altName w:val="FS Alber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Bliss2-Ligh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254319"/>
      <w:docPartObj>
        <w:docPartGallery w:val="Page Numbers (Bottom of Page)"/>
        <w:docPartUnique/>
      </w:docPartObj>
    </w:sdtPr>
    <w:sdtEndPr/>
    <w:sdtContent>
      <w:sdt>
        <w:sdtPr>
          <w:id w:val="-1769616900"/>
          <w:docPartObj>
            <w:docPartGallery w:val="Page Numbers (Top of Page)"/>
            <w:docPartUnique/>
          </w:docPartObj>
        </w:sdtPr>
        <w:sdtEndPr/>
        <w:sdtContent>
          <w:p w14:paraId="45C55FD6" w14:textId="77777777" w:rsidR="00F1033A" w:rsidRDefault="00F1033A">
            <w:pPr>
              <w:pStyle w:val="Footer"/>
              <w:jc w:val="right"/>
            </w:pPr>
            <w:r w:rsidRPr="009F7FAC">
              <w:t xml:space="preserve">Page </w:t>
            </w:r>
            <w:r w:rsidRPr="009F7FAC">
              <w:rPr>
                <w:bCs/>
              </w:rPr>
              <w:fldChar w:fldCharType="begin"/>
            </w:r>
            <w:r w:rsidRPr="009F7FAC">
              <w:rPr>
                <w:bCs/>
              </w:rPr>
              <w:instrText xml:space="preserve"> PAGE </w:instrText>
            </w:r>
            <w:r w:rsidRPr="009F7FAC">
              <w:rPr>
                <w:bCs/>
              </w:rPr>
              <w:fldChar w:fldCharType="separate"/>
            </w:r>
            <w:r>
              <w:rPr>
                <w:bCs/>
                <w:noProof/>
              </w:rPr>
              <w:t>1</w:t>
            </w:r>
            <w:r w:rsidRPr="009F7FAC">
              <w:rPr>
                <w:bCs/>
              </w:rPr>
              <w:fldChar w:fldCharType="end"/>
            </w:r>
            <w:r w:rsidRPr="009F7FAC">
              <w:t xml:space="preserve"> of </w:t>
            </w:r>
            <w:r w:rsidRPr="009F7FAC">
              <w:rPr>
                <w:bCs/>
              </w:rPr>
              <w:fldChar w:fldCharType="begin"/>
            </w:r>
            <w:r w:rsidRPr="009F7FAC">
              <w:rPr>
                <w:bCs/>
              </w:rPr>
              <w:instrText xml:space="preserve"> NUMPAGES  </w:instrText>
            </w:r>
            <w:r w:rsidRPr="009F7FAC">
              <w:rPr>
                <w:bCs/>
              </w:rPr>
              <w:fldChar w:fldCharType="separate"/>
            </w:r>
            <w:r>
              <w:rPr>
                <w:bCs/>
                <w:noProof/>
              </w:rPr>
              <w:t>4</w:t>
            </w:r>
            <w:r w:rsidRPr="009F7FAC">
              <w:rPr>
                <w:bCs/>
              </w:rPr>
              <w:fldChar w:fldCharType="end"/>
            </w:r>
          </w:p>
        </w:sdtContent>
      </w:sdt>
    </w:sdtContent>
  </w:sdt>
  <w:p w14:paraId="3FFA79F8" w14:textId="77777777" w:rsidR="00F1033A" w:rsidRDefault="00F103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7B1EAD" w14:textId="77777777" w:rsidR="00F1033A" w:rsidRDefault="00F1033A" w:rsidP="00977FC9">
      <w:pPr>
        <w:spacing w:after="0" w:line="240" w:lineRule="auto"/>
      </w:pPr>
      <w:r>
        <w:separator/>
      </w:r>
    </w:p>
  </w:footnote>
  <w:footnote w:type="continuationSeparator" w:id="0">
    <w:p w14:paraId="09A2348B" w14:textId="77777777" w:rsidR="00F1033A" w:rsidRDefault="00F1033A" w:rsidP="00977F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AD2310" w14:textId="48B01824" w:rsidR="00F1033A" w:rsidRDefault="00F103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E6E9217B"/>
    <w:multiLevelType w:val="hybridMultilevel"/>
    <w:tmpl w:val="019C104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325238FF"/>
    <w:multiLevelType w:val="multilevel"/>
    <w:tmpl w:val="9E2A3C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64253F"/>
    <w:multiLevelType w:val="hybridMultilevel"/>
    <w:tmpl w:val="2FB249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741190"/>
    <w:multiLevelType w:val="hybridMultilevel"/>
    <w:tmpl w:val="DE027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10775D"/>
    <w:multiLevelType w:val="hybridMultilevel"/>
    <w:tmpl w:val="7110D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F81752"/>
    <w:multiLevelType w:val="hybridMultilevel"/>
    <w:tmpl w:val="80045A0E"/>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7ED633EC"/>
    <w:multiLevelType w:val="hybridMultilevel"/>
    <w:tmpl w:val="2A7C2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6"/>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67A"/>
    <w:rsid w:val="0003367A"/>
    <w:rsid w:val="000972FC"/>
    <w:rsid w:val="001E196D"/>
    <w:rsid w:val="00295BEB"/>
    <w:rsid w:val="00396B02"/>
    <w:rsid w:val="0043603E"/>
    <w:rsid w:val="004378C5"/>
    <w:rsid w:val="00441620"/>
    <w:rsid w:val="00470D22"/>
    <w:rsid w:val="0049266D"/>
    <w:rsid w:val="00617C99"/>
    <w:rsid w:val="006E2EFB"/>
    <w:rsid w:val="00723BDB"/>
    <w:rsid w:val="00827F67"/>
    <w:rsid w:val="00842A73"/>
    <w:rsid w:val="00977FC9"/>
    <w:rsid w:val="009A7E50"/>
    <w:rsid w:val="009F62C1"/>
    <w:rsid w:val="009F7FAC"/>
    <w:rsid w:val="00A05FFB"/>
    <w:rsid w:val="00A32563"/>
    <w:rsid w:val="00AD505C"/>
    <w:rsid w:val="00B019F9"/>
    <w:rsid w:val="00B314DB"/>
    <w:rsid w:val="00B33822"/>
    <w:rsid w:val="00B74BB5"/>
    <w:rsid w:val="00D64407"/>
    <w:rsid w:val="00D815E8"/>
    <w:rsid w:val="00DB3F85"/>
    <w:rsid w:val="00E778C3"/>
    <w:rsid w:val="00EE04A4"/>
    <w:rsid w:val="00F1033A"/>
    <w:rsid w:val="00F169F9"/>
    <w:rsid w:val="00FA275B"/>
    <w:rsid w:val="00FD4D20"/>
    <w:rsid w:val="00FF59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677AB9"/>
  <w15:chartTrackingRefBased/>
  <w15:docId w15:val="{CD217009-E577-4ED5-B846-3FBE0AD50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4">
    <w:name w:val="Pa4"/>
    <w:basedOn w:val="Normal"/>
    <w:next w:val="Normal"/>
    <w:uiPriority w:val="99"/>
    <w:rsid w:val="00E778C3"/>
    <w:pPr>
      <w:autoSpaceDE w:val="0"/>
      <w:autoSpaceDN w:val="0"/>
      <w:adjustRightInd w:val="0"/>
      <w:spacing w:after="0" w:line="241" w:lineRule="atLeast"/>
    </w:pPr>
    <w:rPr>
      <w:rFonts w:ascii="FS Albert" w:hAnsi="FS Albert"/>
      <w:sz w:val="24"/>
      <w:szCs w:val="24"/>
    </w:rPr>
  </w:style>
  <w:style w:type="paragraph" w:customStyle="1" w:styleId="Default">
    <w:name w:val="Default"/>
    <w:rsid w:val="0049266D"/>
    <w:pPr>
      <w:autoSpaceDE w:val="0"/>
      <w:autoSpaceDN w:val="0"/>
      <w:adjustRightInd w:val="0"/>
      <w:spacing w:after="0" w:line="240" w:lineRule="auto"/>
    </w:pPr>
    <w:rPr>
      <w:rFonts w:ascii="FS Albert" w:hAnsi="FS Albert" w:cs="FS Albert"/>
      <w:color w:val="000000"/>
      <w:sz w:val="24"/>
      <w:szCs w:val="24"/>
    </w:rPr>
  </w:style>
  <w:style w:type="paragraph" w:customStyle="1" w:styleId="Pa2">
    <w:name w:val="Pa2"/>
    <w:basedOn w:val="Default"/>
    <w:next w:val="Default"/>
    <w:uiPriority w:val="99"/>
    <w:rsid w:val="0049266D"/>
    <w:pPr>
      <w:spacing w:line="161" w:lineRule="atLeast"/>
    </w:pPr>
    <w:rPr>
      <w:rFonts w:cstheme="minorBidi"/>
      <w:color w:val="auto"/>
    </w:rPr>
  </w:style>
  <w:style w:type="character" w:customStyle="1" w:styleId="A5">
    <w:name w:val="A5"/>
    <w:uiPriority w:val="99"/>
    <w:rsid w:val="0049266D"/>
    <w:rPr>
      <w:rFonts w:cs="FS Albert"/>
      <w:color w:val="636565"/>
      <w:sz w:val="14"/>
      <w:szCs w:val="14"/>
    </w:rPr>
  </w:style>
  <w:style w:type="paragraph" w:styleId="ListParagraph">
    <w:name w:val="List Paragraph"/>
    <w:basedOn w:val="Normal"/>
    <w:uiPriority w:val="34"/>
    <w:qFormat/>
    <w:rsid w:val="001E196D"/>
    <w:pPr>
      <w:ind w:left="720"/>
      <w:contextualSpacing/>
    </w:pPr>
  </w:style>
  <w:style w:type="paragraph" w:styleId="Header">
    <w:name w:val="header"/>
    <w:basedOn w:val="Normal"/>
    <w:link w:val="HeaderChar"/>
    <w:uiPriority w:val="99"/>
    <w:unhideWhenUsed/>
    <w:rsid w:val="00977F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7FC9"/>
  </w:style>
  <w:style w:type="paragraph" w:styleId="Footer">
    <w:name w:val="footer"/>
    <w:basedOn w:val="Normal"/>
    <w:link w:val="FooterChar"/>
    <w:uiPriority w:val="99"/>
    <w:unhideWhenUsed/>
    <w:rsid w:val="00977F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7FC9"/>
  </w:style>
  <w:style w:type="table" w:styleId="TableGrid">
    <w:name w:val="Table Grid"/>
    <w:basedOn w:val="TableNormal"/>
    <w:uiPriority w:val="39"/>
    <w:rsid w:val="00977F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23768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475</Words>
  <Characters>2709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TheCloudService</Company>
  <LinksUpToDate>false</LinksUpToDate>
  <CharactersWithSpaces>3178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Angus</dc:creator>
  <cp:keywords/>
  <dc:description/>
  <cp:lastModifiedBy>Claire Angus</cp:lastModifiedBy>
  <cp:revision>2</cp:revision>
  <dcterms:created xsi:type="dcterms:W3CDTF">2020-08-27T09:23:00Z</dcterms:created>
  <dcterms:modified xsi:type="dcterms:W3CDTF">2020-08-27T09:23:00Z</dcterms:modified>
</cp:coreProperties>
</file>