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33E4CC" w14:textId="77777777" w:rsidR="000B4459" w:rsidRPr="001053DC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0A8094B" wp14:editId="697954D1">
            <wp:simplePos x="0" y="0"/>
            <wp:positionH relativeFrom="column">
              <wp:posOffset>1905</wp:posOffset>
            </wp:positionH>
            <wp:positionV relativeFrom="paragraph">
              <wp:posOffset>10795</wp:posOffset>
            </wp:positionV>
            <wp:extent cx="2564130" cy="687070"/>
            <wp:effectExtent l="0" t="0" r="7620" b="0"/>
            <wp:wrapSquare wrapText="bothSides"/>
            <wp:docPr id="14" name="graphic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phics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130" cy="68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053DC">
        <w:rPr>
          <w:rFonts w:ascii="Arial" w:hAnsi="Arial"/>
          <w:color w:val="004586"/>
          <w:sz w:val="15"/>
          <w:szCs w:val="15"/>
        </w:rPr>
        <w:t>Quartz House</w:t>
      </w:r>
    </w:p>
    <w:p w14:paraId="28DD486B" w14:textId="77777777" w:rsidR="000B4459" w:rsidRPr="001053DC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 w:rsidRPr="001053DC">
        <w:rPr>
          <w:rFonts w:ascii="Arial" w:hAnsi="Arial"/>
          <w:color w:val="004586"/>
          <w:sz w:val="15"/>
          <w:szCs w:val="15"/>
        </w:rPr>
        <w:t>207 Providence Square</w:t>
      </w:r>
    </w:p>
    <w:p w14:paraId="4C2FF056" w14:textId="77777777" w:rsidR="000B4459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>
        <w:rPr>
          <w:rFonts w:ascii="Arial" w:hAnsi="Arial"/>
          <w:color w:val="004586"/>
          <w:sz w:val="15"/>
          <w:szCs w:val="15"/>
        </w:rPr>
        <w:t>Mill Street</w:t>
      </w:r>
    </w:p>
    <w:p w14:paraId="6623E74F" w14:textId="77777777" w:rsidR="000B4459" w:rsidRPr="001053DC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 w:rsidRPr="001053DC">
        <w:rPr>
          <w:rFonts w:ascii="Arial" w:hAnsi="Arial"/>
          <w:color w:val="004586"/>
          <w:sz w:val="15"/>
          <w:szCs w:val="15"/>
        </w:rPr>
        <w:t xml:space="preserve"> London </w:t>
      </w:r>
    </w:p>
    <w:p w14:paraId="0A6DBA43" w14:textId="77777777" w:rsidR="000B4459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 w:rsidRPr="001053DC">
        <w:rPr>
          <w:rFonts w:ascii="Arial" w:hAnsi="Arial"/>
          <w:color w:val="004586"/>
          <w:sz w:val="15"/>
          <w:szCs w:val="15"/>
        </w:rPr>
        <w:t>SE1 2EW</w:t>
      </w:r>
    </w:p>
    <w:p w14:paraId="2E8F59C8" w14:textId="77777777" w:rsidR="000B4459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>
        <w:rPr>
          <w:rFonts w:ascii="Arial" w:hAnsi="Arial"/>
          <w:color w:val="004586"/>
          <w:sz w:val="15"/>
          <w:szCs w:val="15"/>
        </w:rPr>
        <w:t>020 7234 8620</w:t>
      </w:r>
    </w:p>
    <w:p w14:paraId="4C742566" w14:textId="77777777" w:rsidR="000B4459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>
        <w:rPr>
          <w:rFonts w:ascii="Arial" w:hAnsi="Arial"/>
          <w:color w:val="004586"/>
          <w:sz w:val="15"/>
          <w:szCs w:val="15"/>
        </w:rPr>
        <w:t>contact@cop.org.uk</w:t>
      </w:r>
    </w:p>
    <w:p w14:paraId="1ECB886F" w14:textId="77777777" w:rsidR="000B4459" w:rsidRDefault="000B4459" w:rsidP="000B4459">
      <w:pPr>
        <w:pStyle w:val="Header"/>
        <w:jc w:val="right"/>
        <w:rPr>
          <w:rFonts w:ascii="Arial" w:hAnsi="Arial"/>
          <w:color w:val="004586"/>
          <w:sz w:val="15"/>
          <w:szCs w:val="15"/>
        </w:rPr>
      </w:pPr>
      <w:r>
        <w:rPr>
          <w:rFonts w:ascii="Arial" w:hAnsi="Arial"/>
          <w:color w:val="004586"/>
          <w:sz w:val="15"/>
          <w:szCs w:val="15"/>
        </w:rPr>
        <w:t>www.cop.org.uk</w:t>
      </w:r>
    </w:p>
    <w:p w14:paraId="013DBDA7" w14:textId="77777777" w:rsidR="000B4459" w:rsidRDefault="000B4459" w:rsidP="000B4459">
      <w:pPr>
        <w:pStyle w:val="Framecontents"/>
        <w:spacing w:after="0"/>
        <w:jc w:val="right"/>
        <w:rPr>
          <w:rFonts w:ascii="Frutiger Next Pro UltraLight" w:hAnsi="Frutiger Next Pro UltraLight" w:hint="eastAsia"/>
          <w:color w:val="004586"/>
          <w:sz w:val="14"/>
          <w:szCs w:val="14"/>
        </w:rPr>
      </w:pPr>
    </w:p>
    <w:p w14:paraId="38A17367" w14:textId="77777777" w:rsidR="000B4459" w:rsidRDefault="000B4459" w:rsidP="000B4459">
      <w:pPr>
        <w:pStyle w:val="Framecontents"/>
        <w:spacing w:after="0"/>
        <w:jc w:val="right"/>
        <w:rPr>
          <w:rFonts w:ascii="Arial" w:hAnsi="Arial"/>
          <w:color w:val="004586"/>
          <w:sz w:val="18"/>
          <w:szCs w:val="18"/>
        </w:rPr>
      </w:pPr>
      <w:r>
        <w:rPr>
          <w:rFonts w:ascii="Arial" w:hAnsi="Arial"/>
          <w:color w:val="004586"/>
          <w:sz w:val="18"/>
          <w:szCs w:val="18"/>
        </w:rPr>
        <w:t>Patron: HRH The Duchess of Cornwall</w:t>
      </w:r>
    </w:p>
    <w:p w14:paraId="1E0883AA" w14:textId="2939597F" w:rsidR="000B4459" w:rsidRPr="00AD1BC6" w:rsidRDefault="000B4459" w:rsidP="00AD1BC6">
      <w:pPr>
        <w:pStyle w:val="Framecontents"/>
        <w:spacing w:after="0"/>
        <w:jc w:val="right"/>
        <w:rPr>
          <w:rFonts w:ascii="Arial" w:hAnsi="Arial"/>
          <w:color w:val="004586"/>
          <w:sz w:val="16"/>
          <w:szCs w:val="16"/>
        </w:rPr>
      </w:pPr>
      <w:r w:rsidRPr="00EE0627">
        <w:rPr>
          <w:rFonts w:ascii="Arial" w:hAnsi="Arial"/>
          <w:color w:val="004586"/>
          <w:sz w:val="16"/>
          <w:szCs w:val="16"/>
        </w:rPr>
        <w:t>Chief Executive: Steve Jamieson MSc BSc (Hons) RN</w:t>
      </w:r>
    </w:p>
    <w:p w14:paraId="15998AA1" w14:textId="77777777" w:rsidR="00E172EB" w:rsidRDefault="00E172EB" w:rsidP="000B4459">
      <w:pPr>
        <w:tabs>
          <w:tab w:val="left" w:pos="709"/>
          <w:tab w:val="left" w:pos="6663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7AFDB89" w14:textId="34BA30FC" w:rsidR="000B4459" w:rsidRPr="00855743" w:rsidRDefault="00B26549" w:rsidP="000B4459">
      <w:pPr>
        <w:tabs>
          <w:tab w:val="left" w:pos="709"/>
          <w:tab w:val="left" w:pos="6663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19 November 2020</w:t>
      </w:r>
    </w:p>
    <w:p w14:paraId="5859B3A6" w14:textId="5AEFA2BF" w:rsidR="00BD02F4" w:rsidRPr="00855743" w:rsidRDefault="00BD02F4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n-US"/>
        </w:rPr>
      </w:pPr>
    </w:p>
    <w:p w14:paraId="785966C0" w14:textId="5EDC91FF" w:rsidR="00E172EB" w:rsidRPr="00E172EB" w:rsidRDefault="00A93127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val="en-US"/>
        </w:rPr>
      </w:pPr>
      <w:r w:rsidRPr="00855743">
        <w:rPr>
          <w:rFonts w:ascii="Arial" w:hAnsi="Arial" w:cs="Arial"/>
          <w:i/>
          <w:iCs/>
          <w:sz w:val="22"/>
          <w:szCs w:val="22"/>
          <w:lang w:val="en-US"/>
        </w:rPr>
        <w:t>Sent via email</w:t>
      </w:r>
    </w:p>
    <w:p w14:paraId="422CCB37" w14:textId="77777777" w:rsidR="00E172EB" w:rsidRPr="00855743" w:rsidRDefault="00E172EB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n-US"/>
        </w:rPr>
      </w:pPr>
    </w:p>
    <w:p w14:paraId="74C60C1A" w14:textId="60F7E4EF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Robin Swann MLA</w:t>
      </w:r>
    </w:p>
    <w:p w14:paraId="21169A77" w14:textId="0FA7EB71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Department of Health</w:t>
      </w:r>
    </w:p>
    <w:p w14:paraId="38000101" w14:textId="1FE6E5F6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Castle Buildings</w:t>
      </w:r>
    </w:p>
    <w:p w14:paraId="7810D984" w14:textId="5D5345C7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Stormont</w:t>
      </w:r>
    </w:p>
    <w:p w14:paraId="5EA8CFF0" w14:textId="17A5B611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Belfast</w:t>
      </w:r>
    </w:p>
    <w:p w14:paraId="4B46599B" w14:textId="7D1F27AE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Northern Ireland</w:t>
      </w:r>
    </w:p>
    <w:p w14:paraId="2F423366" w14:textId="369742B4" w:rsidR="00581D8F" w:rsidRDefault="00581D8F" w:rsidP="000B4459">
      <w:pPr>
        <w:tabs>
          <w:tab w:val="left" w:pos="709"/>
          <w:tab w:val="left" w:pos="6663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BT4 3SQ</w:t>
      </w:r>
    </w:p>
    <w:p w14:paraId="15F59893" w14:textId="63E6B27A" w:rsidR="00E172EB" w:rsidRDefault="00E172EB" w:rsidP="00F63645">
      <w:pPr>
        <w:spacing w:line="256" w:lineRule="auto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</w:p>
    <w:p w14:paraId="2459F047" w14:textId="77777777" w:rsidR="00581D8F" w:rsidRDefault="00581D8F" w:rsidP="00F63645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</w:p>
    <w:p w14:paraId="69ECA873" w14:textId="4ED9D60D" w:rsidR="00F63645" w:rsidRPr="00855743" w:rsidRDefault="00F63645" w:rsidP="00F63645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  <w:r w:rsidRPr="00855743">
        <w:rPr>
          <w:rFonts w:ascii="Arial" w:eastAsia="Calibri" w:hAnsi="Arial" w:cs="Arial"/>
          <w:bCs/>
          <w:sz w:val="22"/>
          <w:szCs w:val="22"/>
        </w:rPr>
        <w:t xml:space="preserve">Dear </w:t>
      </w:r>
      <w:r w:rsidR="00094889">
        <w:rPr>
          <w:rFonts w:ascii="Arial" w:eastAsia="Calibri" w:hAnsi="Arial" w:cs="Arial"/>
          <w:bCs/>
          <w:sz w:val="22"/>
          <w:szCs w:val="22"/>
        </w:rPr>
        <w:t>Minister</w:t>
      </w:r>
    </w:p>
    <w:p w14:paraId="03CE5D15" w14:textId="1ED5A1F5" w:rsidR="00F32A52" w:rsidRPr="00855743" w:rsidRDefault="00F32A52" w:rsidP="00F63645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</w:p>
    <w:p w14:paraId="04B2F7BE" w14:textId="2D11201E" w:rsidR="00F32A52" w:rsidRPr="00855743" w:rsidRDefault="00F32A52" w:rsidP="0096189C">
      <w:pPr>
        <w:spacing w:line="256" w:lineRule="auto"/>
        <w:rPr>
          <w:rFonts w:ascii="Arial" w:eastAsia="Calibri" w:hAnsi="Arial" w:cs="Arial"/>
          <w:b/>
          <w:sz w:val="22"/>
          <w:szCs w:val="22"/>
        </w:rPr>
      </w:pPr>
      <w:r w:rsidRPr="00855743">
        <w:rPr>
          <w:rFonts w:ascii="Arial" w:eastAsia="Calibri" w:hAnsi="Arial" w:cs="Arial"/>
          <w:b/>
          <w:sz w:val="22"/>
          <w:szCs w:val="22"/>
        </w:rPr>
        <w:t>Re: Vaccination of Healthcare workers</w:t>
      </w:r>
    </w:p>
    <w:p w14:paraId="1B9E5F7B" w14:textId="77777777" w:rsidR="006A66D2" w:rsidRPr="00855743" w:rsidRDefault="006A66D2" w:rsidP="00211374">
      <w:pPr>
        <w:spacing w:line="256" w:lineRule="auto"/>
        <w:rPr>
          <w:rFonts w:ascii="Arial" w:eastAsia="Calibri" w:hAnsi="Arial" w:cs="Arial"/>
          <w:b/>
          <w:sz w:val="22"/>
          <w:szCs w:val="22"/>
          <w:u w:val="single"/>
        </w:rPr>
      </w:pPr>
    </w:p>
    <w:p w14:paraId="0D0E3031" w14:textId="1A93C064" w:rsidR="0081362B" w:rsidRPr="00855743" w:rsidRDefault="0081362B" w:rsidP="00211374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  <w:r w:rsidRPr="00855743">
        <w:rPr>
          <w:rFonts w:ascii="Arial" w:eastAsia="Calibri" w:hAnsi="Arial" w:cs="Arial"/>
          <w:bCs/>
          <w:sz w:val="22"/>
          <w:szCs w:val="22"/>
        </w:rPr>
        <w:t xml:space="preserve">The College of Podiatry 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 xml:space="preserve">was </w:t>
      </w:r>
      <w:r w:rsidR="006A66D2" w:rsidRPr="00855743">
        <w:rPr>
          <w:rFonts w:ascii="Arial" w:eastAsia="Calibri" w:hAnsi="Arial" w:cs="Arial"/>
          <w:bCs/>
          <w:sz w:val="22"/>
          <w:szCs w:val="22"/>
        </w:rPr>
        <w:t xml:space="preserve">extremely 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 xml:space="preserve">pleased to learn </w:t>
      </w:r>
      <w:r w:rsidR="00F73C48" w:rsidRPr="00855743">
        <w:rPr>
          <w:rFonts w:ascii="Arial" w:eastAsia="Calibri" w:hAnsi="Arial" w:cs="Arial"/>
          <w:bCs/>
          <w:sz w:val="22"/>
          <w:szCs w:val="22"/>
        </w:rPr>
        <w:t xml:space="preserve">about </w:t>
      </w:r>
      <w:r w:rsidR="006A66D2" w:rsidRPr="00855743">
        <w:rPr>
          <w:rFonts w:ascii="Arial" w:eastAsia="Calibri" w:hAnsi="Arial" w:cs="Arial"/>
          <w:bCs/>
          <w:sz w:val="22"/>
          <w:szCs w:val="22"/>
        </w:rPr>
        <w:t>the progress towards a COVID</w:t>
      </w:r>
      <w:r w:rsidR="00F6493D" w:rsidRPr="00855743">
        <w:rPr>
          <w:rFonts w:ascii="Arial" w:eastAsia="Calibri" w:hAnsi="Arial" w:cs="Arial"/>
          <w:bCs/>
          <w:sz w:val="22"/>
          <w:szCs w:val="22"/>
        </w:rPr>
        <w:t>-</w:t>
      </w:r>
      <w:r w:rsidR="006A66D2" w:rsidRPr="00855743">
        <w:rPr>
          <w:rFonts w:ascii="Arial" w:eastAsia="Calibri" w:hAnsi="Arial" w:cs="Arial"/>
          <w:bCs/>
          <w:sz w:val="22"/>
          <w:szCs w:val="22"/>
        </w:rPr>
        <w:t xml:space="preserve">19 vaccine, and </w:t>
      </w:r>
      <w:r w:rsidR="009B323C" w:rsidRPr="00855743">
        <w:rPr>
          <w:rFonts w:ascii="Arial" w:eastAsia="Calibri" w:hAnsi="Arial" w:cs="Arial"/>
          <w:bCs/>
          <w:sz w:val="22"/>
          <w:szCs w:val="22"/>
        </w:rPr>
        <w:t>to hear</w:t>
      </w:r>
      <w:r w:rsidR="006A66D2" w:rsidRPr="00855743">
        <w:rPr>
          <w:rFonts w:ascii="Arial" w:eastAsia="Calibri" w:hAnsi="Arial" w:cs="Arial"/>
          <w:bCs/>
          <w:sz w:val="22"/>
          <w:szCs w:val="22"/>
        </w:rPr>
        <w:t xml:space="preserve"> </w:t>
      </w:r>
      <w:r w:rsidR="00D27104" w:rsidRPr="00855743">
        <w:rPr>
          <w:rFonts w:ascii="Arial" w:eastAsia="Calibri" w:hAnsi="Arial" w:cs="Arial"/>
          <w:bCs/>
          <w:sz w:val="22"/>
          <w:szCs w:val="22"/>
        </w:rPr>
        <w:t xml:space="preserve">that 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 xml:space="preserve">the NHS </w:t>
      </w:r>
      <w:r w:rsidR="00F32A52" w:rsidRPr="00855743">
        <w:rPr>
          <w:rFonts w:ascii="Arial" w:eastAsia="Calibri" w:hAnsi="Arial" w:cs="Arial"/>
          <w:bCs/>
          <w:sz w:val="22"/>
          <w:szCs w:val="22"/>
        </w:rPr>
        <w:t>hope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 xml:space="preserve"> to roll out the new COVID</w:t>
      </w:r>
      <w:r w:rsidR="00F6493D" w:rsidRPr="00855743">
        <w:rPr>
          <w:rFonts w:ascii="Arial" w:eastAsia="Calibri" w:hAnsi="Arial" w:cs="Arial"/>
          <w:bCs/>
          <w:sz w:val="22"/>
          <w:szCs w:val="22"/>
        </w:rPr>
        <w:t>-1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>9 vaccine</w:t>
      </w:r>
      <w:r w:rsidR="00F73C48" w:rsidRPr="00855743">
        <w:rPr>
          <w:rFonts w:ascii="Arial" w:eastAsia="Calibri" w:hAnsi="Arial" w:cs="Arial"/>
          <w:bCs/>
          <w:sz w:val="22"/>
          <w:szCs w:val="22"/>
        </w:rPr>
        <w:t>,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 xml:space="preserve"> </w:t>
      </w:r>
      <w:r w:rsidR="00EF25DE" w:rsidRPr="00855743">
        <w:rPr>
          <w:rFonts w:ascii="Arial" w:eastAsia="Calibri" w:hAnsi="Arial" w:cs="Arial"/>
          <w:bCs/>
          <w:sz w:val="22"/>
          <w:szCs w:val="22"/>
        </w:rPr>
        <w:t xml:space="preserve">once </w:t>
      </w:r>
      <w:r w:rsidR="00034360" w:rsidRPr="00855743">
        <w:rPr>
          <w:rFonts w:ascii="Arial" w:eastAsia="Calibri" w:hAnsi="Arial" w:cs="Arial"/>
          <w:bCs/>
          <w:sz w:val="22"/>
          <w:szCs w:val="22"/>
        </w:rPr>
        <w:t>approv</w:t>
      </w:r>
      <w:r w:rsidR="00EF25DE" w:rsidRPr="00855743">
        <w:rPr>
          <w:rFonts w:ascii="Arial" w:eastAsia="Calibri" w:hAnsi="Arial" w:cs="Arial"/>
          <w:bCs/>
          <w:sz w:val="22"/>
          <w:szCs w:val="22"/>
        </w:rPr>
        <w:t>al</w:t>
      </w:r>
      <w:r w:rsidR="00C4057A" w:rsidRPr="00855743">
        <w:rPr>
          <w:rFonts w:ascii="Arial" w:eastAsia="Calibri" w:hAnsi="Arial" w:cs="Arial"/>
          <w:bCs/>
          <w:sz w:val="22"/>
          <w:szCs w:val="22"/>
        </w:rPr>
        <w:t xml:space="preserve"> by the UK medicines regulator</w:t>
      </w:r>
      <w:r w:rsidR="00EF25DE" w:rsidRPr="00855743">
        <w:rPr>
          <w:rFonts w:ascii="Arial" w:eastAsia="Calibri" w:hAnsi="Arial" w:cs="Arial"/>
          <w:bCs/>
          <w:sz w:val="22"/>
          <w:szCs w:val="22"/>
        </w:rPr>
        <w:t xml:space="preserve"> has been received</w:t>
      </w:r>
      <w:r w:rsidR="00C4057A" w:rsidRPr="00855743">
        <w:rPr>
          <w:rFonts w:ascii="Arial" w:eastAsia="Calibri" w:hAnsi="Arial" w:cs="Arial"/>
          <w:bCs/>
          <w:sz w:val="22"/>
          <w:szCs w:val="22"/>
        </w:rPr>
        <w:t>.</w:t>
      </w:r>
    </w:p>
    <w:p w14:paraId="259E1447" w14:textId="3CDCBD58" w:rsidR="00C4057A" w:rsidRPr="00855743" w:rsidRDefault="00C4057A" w:rsidP="00211374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</w:p>
    <w:p w14:paraId="64F85F55" w14:textId="35881986" w:rsidR="003B6AD2" w:rsidRPr="00855743" w:rsidRDefault="004B3BE3" w:rsidP="0080637A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  <w:r w:rsidRPr="00855743">
        <w:rPr>
          <w:rFonts w:ascii="Arial" w:eastAsia="Calibri" w:hAnsi="Arial" w:cs="Arial"/>
          <w:bCs/>
          <w:sz w:val="22"/>
          <w:szCs w:val="22"/>
        </w:rPr>
        <w:t>The College represents</w:t>
      </w:r>
      <w:r w:rsidR="00765B8B" w:rsidRPr="00855743">
        <w:rPr>
          <w:rFonts w:ascii="Arial" w:eastAsia="Calibri" w:hAnsi="Arial" w:cs="Arial"/>
          <w:bCs/>
          <w:sz w:val="22"/>
          <w:szCs w:val="22"/>
        </w:rPr>
        <w:t xml:space="preserve"> over 10,000 podiatrists </w:t>
      </w:r>
      <w:r w:rsidR="00791DB3" w:rsidRPr="00855743">
        <w:rPr>
          <w:rFonts w:ascii="Arial" w:eastAsia="Calibri" w:hAnsi="Arial" w:cs="Arial"/>
          <w:bCs/>
          <w:sz w:val="22"/>
          <w:szCs w:val="22"/>
        </w:rPr>
        <w:t>working</w:t>
      </w:r>
      <w:r w:rsidR="00791DB3" w:rsidRPr="00855743">
        <w:rPr>
          <w:rFonts w:ascii="Arial" w:eastAsia="Calibri" w:hAnsi="Arial" w:cs="Arial"/>
          <w:sz w:val="22"/>
          <w:szCs w:val="22"/>
        </w:rPr>
        <w:t xml:space="preserve"> in both the NHS and private practice to ensure that those with complex co-morbidities remain fit, healthy and mobile</w:t>
      </w:r>
      <w:r w:rsidR="00EF25DE" w:rsidRPr="00855743">
        <w:rPr>
          <w:rFonts w:ascii="Arial" w:eastAsia="Calibri" w:hAnsi="Arial" w:cs="Arial"/>
          <w:sz w:val="22"/>
          <w:szCs w:val="22"/>
        </w:rPr>
        <w:t xml:space="preserve">. </w:t>
      </w:r>
      <w:r w:rsidR="00791DB3" w:rsidRPr="00855743">
        <w:rPr>
          <w:rFonts w:ascii="Arial" w:eastAsia="Calibri" w:hAnsi="Arial" w:cs="Arial"/>
          <w:sz w:val="22"/>
          <w:szCs w:val="22"/>
        </w:rPr>
        <w:t>Independent podiatry practitioners work daily to ensure that the NHS is not deluged with often very elderly patients needing treatment; as such they play a pivotal role in relieving pressure on the NHS.</w:t>
      </w:r>
      <w:r w:rsidR="0080637A" w:rsidRPr="00855743">
        <w:rPr>
          <w:rFonts w:ascii="Arial" w:eastAsia="Calibri" w:hAnsi="Arial" w:cs="Arial"/>
          <w:sz w:val="22"/>
          <w:szCs w:val="22"/>
        </w:rPr>
        <w:t xml:space="preserve"> Furthermore, </w:t>
      </w:r>
      <w:r w:rsidR="0080637A" w:rsidRPr="00855743">
        <w:rPr>
          <w:rFonts w:ascii="Arial" w:hAnsi="Arial" w:cs="Arial"/>
          <w:color w:val="000000"/>
          <w:sz w:val="22"/>
          <w:szCs w:val="22"/>
        </w:rPr>
        <w:t>independent practitioners treat many vulnerable people in clinics, care homes and in patients</w:t>
      </w:r>
      <w:r w:rsidR="00290AA9" w:rsidRPr="00855743">
        <w:rPr>
          <w:rFonts w:ascii="Arial" w:hAnsi="Arial" w:cs="Arial"/>
          <w:color w:val="000000"/>
          <w:sz w:val="22"/>
          <w:szCs w:val="22"/>
        </w:rPr>
        <w:t>’</w:t>
      </w:r>
      <w:r w:rsidR="0080637A" w:rsidRPr="00855743">
        <w:rPr>
          <w:rFonts w:ascii="Arial" w:hAnsi="Arial" w:cs="Arial"/>
          <w:color w:val="000000"/>
          <w:sz w:val="22"/>
          <w:szCs w:val="22"/>
        </w:rPr>
        <w:t xml:space="preserve"> own homes.  </w:t>
      </w:r>
    </w:p>
    <w:p w14:paraId="0ADF1CAD" w14:textId="2C5BDD42" w:rsidR="003B6AD2" w:rsidRPr="00855743" w:rsidRDefault="003B6AD2" w:rsidP="0080637A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</w:p>
    <w:p w14:paraId="5B440098" w14:textId="4147EA45" w:rsidR="003B6AD2" w:rsidRPr="00855743" w:rsidRDefault="00540154" w:rsidP="0080637A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  <w:r w:rsidRPr="00855743">
        <w:rPr>
          <w:rFonts w:ascii="Arial" w:hAnsi="Arial" w:cs="Arial"/>
          <w:sz w:val="22"/>
          <w:szCs w:val="22"/>
        </w:rPr>
        <w:t>Podiatrists</w:t>
      </w:r>
      <w:r w:rsidR="00C116F0" w:rsidRPr="00855743">
        <w:rPr>
          <w:rFonts w:ascii="Arial" w:hAnsi="Arial" w:cs="Arial"/>
          <w:sz w:val="22"/>
          <w:szCs w:val="22"/>
        </w:rPr>
        <w:t xml:space="preserve"> </w:t>
      </w:r>
      <w:r w:rsidRPr="00855743">
        <w:rPr>
          <w:rFonts w:ascii="Arial" w:hAnsi="Arial" w:cs="Arial"/>
          <w:sz w:val="22"/>
          <w:szCs w:val="22"/>
        </w:rPr>
        <w:t xml:space="preserve">administer medicines parenterally, </w:t>
      </w:r>
      <w:r w:rsidR="000E26CD">
        <w:rPr>
          <w:rFonts w:ascii="Arial" w:hAnsi="Arial" w:cs="Arial"/>
          <w:sz w:val="22"/>
          <w:szCs w:val="22"/>
        </w:rPr>
        <w:t>it is a part of the undergraduate programme</w:t>
      </w:r>
      <w:r w:rsidRPr="00855743">
        <w:rPr>
          <w:rFonts w:ascii="Arial" w:hAnsi="Arial" w:cs="Arial"/>
          <w:sz w:val="22"/>
          <w:szCs w:val="22"/>
        </w:rPr>
        <w:t>, and many already are both supplementary and independent prescribers. Podiatrists</w:t>
      </w:r>
      <w:r w:rsidR="00F31253" w:rsidRPr="00855743">
        <w:rPr>
          <w:rFonts w:ascii="Arial" w:hAnsi="Arial" w:cs="Arial"/>
          <w:sz w:val="22"/>
          <w:szCs w:val="22"/>
        </w:rPr>
        <w:t xml:space="preserve"> are ideally placed</w:t>
      </w:r>
      <w:r w:rsidRPr="00855743">
        <w:rPr>
          <w:rFonts w:ascii="Arial" w:hAnsi="Arial" w:cs="Arial"/>
          <w:sz w:val="22"/>
          <w:szCs w:val="22"/>
        </w:rPr>
        <w:t xml:space="preserve"> to contribute to the necessary expanded workforce in the support of the delivery and administration of the COVID-19 vaccine and the College of Podiatry is supportive of the move to do so.  </w:t>
      </w:r>
    </w:p>
    <w:p w14:paraId="328445D2" w14:textId="71DF8564" w:rsidR="00791DB3" w:rsidRPr="00855743" w:rsidRDefault="00791DB3" w:rsidP="00791DB3">
      <w:pPr>
        <w:spacing w:line="256" w:lineRule="auto"/>
        <w:rPr>
          <w:rStyle w:val="s1"/>
          <w:rFonts w:ascii="Arial" w:eastAsia="Calibri" w:hAnsi="Arial" w:cs="Arial"/>
          <w:sz w:val="22"/>
          <w:szCs w:val="22"/>
        </w:rPr>
      </w:pPr>
    </w:p>
    <w:p w14:paraId="1BD6CF0D" w14:textId="066A786B" w:rsidR="007A7DB3" w:rsidRPr="00855743" w:rsidRDefault="007A7DB3" w:rsidP="00211374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  <w:r w:rsidRPr="00855743">
        <w:rPr>
          <w:rFonts w:ascii="Arial" w:eastAsia="Calibri" w:hAnsi="Arial" w:cs="Arial"/>
          <w:bCs/>
          <w:sz w:val="22"/>
          <w:szCs w:val="22"/>
        </w:rPr>
        <w:t>The College notes with interest that healthcare workers will be prioritised for the vaccine</w:t>
      </w:r>
      <w:r w:rsidR="008254E6" w:rsidRPr="00855743">
        <w:rPr>
          <w:rFonts w:ascii="Arial" w:eastAsia="Calibri" w:hAnsi="Arial" w:cs="Arial"/>
          <w:bCs/>
          <w:sz w:val="22"/>
          <w:szCs w:val="22"/>
        </w:rPr>
        <w:t>.</w:t>
      </w:r>
      <w:r w:rsidR="00791DB3" w:rsidRPr="00855743">
        <w:rPr>
          <w:rFonts w:ascii="Arial" w:eastAsia="Calibri" w:hAnsi="Arial" w:cs="Arial"/>
          <w:bCs/>
          <w:sz w:val="22"/>
          <w:szCs w:val="22"/>
        </w:rPr>
        <w:t xml:space="preserve">  </w:t>
      </w:r>
      <w:r w:rsidRPr="00855743">
        <w:rPr>
          <w:rFonts w:ascii="Arial" w:eastAsia="Calibri" w:hAnsi="Arial" w:cs="Arial"/>
          <w:bCs/>
          <w:sz w:val="22"/>
          <w:szCs w:val="22"/>
        </w:rPr>
        <w:t>Given that a significant proportion of our podiatry colleagues work in independent practice,</w:t>
      </w:r>
      <w:r w:rsidR="004C6BB9" w:rsidRPr="00855743">
        <w:rPr>
          <w:rFonts w:ascii="Arial" w:eastAsia="Calibri" w:hAnsi="Arial" w:cs="Arial"/>
          <w:bCs/>
          <w:sz w:val="22"/>
          <w:szCs w:val="22"/>
        </w:rPr>
        <w:t xml:space="preserve"> performing a crucial role in the health ecosystem as described above,</w:t>
      </w:r>
      <w:r w:rsidRPr="00855743">
        <w:rPr>
          <w:rFonts w:ascii="Arial" w:eastAsia="Calibri" w:hAnsi="Arial" w:cs="Arial"/>
          <w:bCs/>
          <w:sz w:val="22"/>
          <w:szCs w:val="22"/>
        </w:rPr>
        <w:t xml:space="preserve"> I am writing to seek clarity on </w:t>
      </w:r>
      <w:r w:rsidRPr="00855743">
        <w:rPr>
          <w:rFonts w:ascii="Arial" w:eastAsia="Calibri" w:hAnsi="Arial" w:cs="Arial"/>
          <w:bCs/>
          <w:sz w:val="22"/>
          <w:szCs w:val="22"/>
        </w:rPr>
        <w:lastRenderedPageBreak/>
        <w:t>whether all healthcare workers, regardless of sector, will be prioritised for the vaccine</w:t>
      </w:r>
      <w:r w:rsidR="00F73C48" w:rsidRPr="00855743">
        <w:rPr>
          <w:rFonts w:ascii="Arial" w:eastAsia="Calibri" w:hAnsi="Arial" w:cs="Arial"/>
          <w:bCs/>
          <w:sz w:val="22"/>
          <w:szCs w:val="22"/>
        </w:rPr>
        <w:t xml:space="preserve"> at an early stage.</w:t>
      </w:r>
    </w:p>
    <w:p w14:paraId="4D7A28BC" w14:textId="6279970D" w:rsidR="007A7DB3" w:rsidRPr="00855743" w:rsidRDefault="007A7DB3" w:rsidP="00211374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</w:p>
    <w:p w14:paraId="6DA4B6FF" w14:textId="7EF32291" w:rsidR="007A7DB3" w:rsidRPr="00855743" w:rsidRDefault="007A7DB3" w:rsidP="00211374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  <w:r w:rsidRPr="00855743">
        <w:rPr>
          <w:rFonts w:ascii="Arial" w:hAnsi="Arial" w:cs="Arial"/>
          <w:color w:val="000000"/>
          <w:sz w:val="22"/>
          <w:szCs w:val="22"/>
        </w:rPr>
        <w:t xml:space="preserve">The College of Podiatry would be </w:t>
      </w:r>
      <w:r w:rsidR="00837F7F" w:rsidRPr="00855743">
        <w:rPr>
          <w:rFonts w:ascii="Arial" w:hAnsi="Arial" w:cs="Arial"/>
          <w:color w:val="000000"/>
          <w:sz w:val="22"/>
          <w:szCs w:val="22"/>
        </w:rPr>
        <w:t xml:space="preserve">very </w:t>
      </w:r>
      <w:r w:rsidRPr="00855743">
        <w:rPr>
          <w:rFonts w:ascii="Arial" w:hAnsi="Arial" w:cs="Arial"/>
          <w:color w:val="000000"/>
          <w:sz w:val="22"/>
          <w:szCs w:val="22"/>
        </w:rPr>
        <w:t xml:space="preserve">happy to provide any information </w:t>
      </w:r>
      <w:r w:rsidR="000E26CD">
        <w:rPr>
          <w:rFonts w:ascii="Arial" w:hAnsi="Arial" w:cs="Arial"/>
          <w:color w:val="000000"/>
          <w:sz w:val="22"/>
          <w:szCs w:val="22"/>
        </w:rPr>
        <w:t>required to help</w:t>
      </w:r>
      <w:r w:rsidRPr="00855743">
        <w:rPr>
          <w:rFonts w:ascii="Arial" w:hAnsi="Arial" w:cs="Arial"/>
          <w:color w:val="000000"/>
          <w:sz w:val="22"/>
          <w:szCs w:val="22"/>
        </w:rPr>
        <w:t xml:space="preserve"> support </w:t>
      </w:r>
      <w:r w:rsidR="000E26CD">
        <w:rPr>
          <w:rFonts w:ascii="Arial" w:hAnsi="Arial" w:cs="Arial"/>
          <w:color w:val="000000"/>
          <w:sz w:val="22"/>
          <w:szCs w:val="22"/>
        </w:rPr>
        <w:t xml:space="preserve">the </w:t>
      </w:r>
      <w:r w:rsidRPr="00855743">
        <w:rPr>
          <w:rFonts w:ascii="Arial" w:hAnsi="Arial" w:cs="Arial"/>
          <w:color w:val="000000"/>
          <w:sz w:val="22"/>
          <w:szCs w:val="22"/>
        </w:rPr>
        <w:t xml:space="preserve">Government to create </w:t>
      </w:r>
      <w:r w:rsidR="00134C15" w:rsidRPr="00855743">
        <w:rPr>
          <w:rFonts w:ascii="Arial" w:hAnsi="Arial" w:cs="Arial"/>
          <w:color w:val="000000"/>
          <w:sz w:val="22"/>
          <w:szCs w:val="22"/>
        </w:rPr>
        <w:t>evidence-based policy in this area which will ultimately improve patient safety and outcomes</w:t>
      </w:r>
      <w:r w:rsidR="000E26CD">
        <w:rPr>
          <w:rFonts w:ascii="Arial" w:hAnsi="Arial" w:cs="Arial"/>
          <w:color w:val="000000"/>
          <w:sz w:val="22"/>
          <w:szCs w:val="22"/>
        </w:rPr>
        <w:t xml:space="preserve"> for patients</w:t>
      </w:r>
      <w:r w:rsidR="00134C15" w:rsidRPr="00855743">
        <w:rPr>
          <w:rFonts w:ascii="Arial" w:hAnsi="Arial" w:cs="Arial"/>
          <w:color w:val="000000"/>
          <w:sz w:val="22"/>
          <w:szCs w:val="22"/>
        </w:rPr>
        <w:t>.</w:t>
      </w:r>
    </w:p>
    <w:p w14:paraId="3B1339F5" w14:textId="41C4114F" w:rsidR="00237304" w:rsidRPr="00855743" w:rsidRDefault="000E26CD" w:rsidP="00237304">
      <w:pPr>
        <w:spacing w:line="25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69F663D" w14:textId="47EBC5E2" w:rsidR="000B4459" w:rsidRPr="00855743" w:rsidRDefault="000B4459" w:rsidP="00237304">
      <w:pPr>
        <w:spacing w:line="256" w:lineRule="auto"/>
        <w:rPr>
          <w:rFonts w:ascii="Arial" w:eastAsia="Calibri" w:hAnsi="Arial" w:cs="Arial"/>
          <w:bCs/>
          <w:sz w:val="22"/>
          <w:szCs w:val="22"/>
        </w:rPr>
      </w:pPr>
      <w:r w:rsidRPr="00855743">
        <w:rPr>
          <w:rFonts w:ascii="Arial" w:hAnsi="Arial" w:cs="Arial"/>
          <w:sz w:val="22"/>
          <w:szCs w:val="22"/>
        </w:rPr>
        <w:t>Yours sincerely</w:t>
      </w:r>
    </w:p>
    <w:p w14:paraId="2DCBDF3B" w14:textId="7665C5BB" w:rsidR="00ED0A64" w:rsidRDefault="00927AD7" w:rsidP="000B4459">
      <w:pPr>
        <w:rPr>
          <w:rFonts w:ascii="Arial" w:hAnsi="Arial" w:cs="Arial"/>
          <w:sz w:val="22"/>
          <w:szCs w:val="22"/>
        </w:rPr>
      </w:pPr>
      <w:r>
        <w:rPr>
          <w:noProof/>
          <w:lang w:eastAsia="en-GB"/>
        </w:rPr>
        <w:drawing>
          <wp:inline distT="0" distB="0" distL="0" distR="0" wp14:anchorId="33D1AC41" wp14:editId="0DCA04FF">
            <wp:extent cx="1447800" cy="717550"/>
            <wp:effectExtent l="0" t="0" r="0" b="6350"/>
            <wp:docPr id="2" name="Picture 2" descr="cid:image001.png@01D34415.964F55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D34415.964F55A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71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7B9666" w14:textId="77777777" w:rsidR="00927AD7" w:rsidRDefault="00927AD7" w:rsidP="000B4459">
      <w:pPr>
        <w:rPr>
          <w:rFonts w:ascii="Arial" w:hAnsi="Arial" w:cs="Arial"/>
          <w:sz w:val="22"/>
          <w:szCs w:val="22"/>
        </w:rPr>
      </w:pPr>
    </w:p>
    <w:p w14:paraId="0AD416C2" w14:textId="395F7E43" w:rsidR="00EF25DE" w:rsidRPr="00855743" w:rsidRDefault="00EF25DE" w:rsidP="000B4459">
      <w:pPr>
        <w:rPr>
          <w:rFonts w:ascii="Arial" w:hAnsi="Arial" w:cs="Arial"/>
          <w:sz w:val="22"/>
          <w:szCs w:val="22"/>
        </w:rPr>
      </w:pPr>
      <w:r w:rsidRPr="00855743">
        <w:rPr>
          <w:rFonts w:ascii="Arial" w:hAnsi="Arial" w:cs="Arial"/>
          <w:sz w:val="22"/>
          <w:szCs w:val="22"/>
        </w:rPr>
        <w:t>Steve Jamieson</w:t>
      </w:r>
    </w:p>
    <w:p w14:paraId="2928B446" w14:textId="579255C5" w:rsidR="00EF25DE" w:rsidRPr="00281629" w:rsidRDefault="00EF25DE" w:rsidP="000B4459">
      <w:pPr>
        <w:rPr>
          <w:rFonts w:ascii="Arial" w:hAnsi="Arial" w:cs="Arial"/>
          <w:sz w:val="22"/>
          <w:szCs w:val="22"/>
        </w:rPr>
      </w:pPr>
      <w:r w:rsidRPr="00281629">
        <w:rPr>
          <w:rFonts w:ascii="Arial" w:hAnsi="Arial" w:cs="Arial"/>
          <w:sz w:val="22"/>
          <w:szCs w:val="22"/>
        </w:rPr>
        <w:t>Chief Executive</w:t>
      </w:r>
    </w:p>
    <w:p w14:paraId="1AFA6A92" w14:textId="7E2D8EDF" w:rsidR="0080758F" w:rsidRPr="00281629" w:rsidRDefault="000B4459">
      <w:pPr>
        <w:rPr>
          <w:rFonts w:ascii="Arial" w:hAnsi="Arial" w:cs="Arial"/>
          <w:sz w:val="22"/>
          <w:szCs w:val="22"/>
        </w:rPr>
      </w:pPr>
      <w:r w:rsidRPr="00281629">
        <w:rPr>
          <w:rFonts w:ascii="Arial" w:hAnsi="Arial" w:cs="Arial"/>
          <w:sz w:val="22"/>
          <w:szCs w:val="22"/>
        </w:rPr>
        <w:t>The College of Podiatry</w:t>
      </w:r>
    </w:p>
    <w:p w14:paraId="34CF075C" w14:textId="055A2220" w:rsidR="000C3CE9" w:rsidRPr="00A74A07" w:rsidRDefault="000C3CE9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1402BA23" w14:textId="7BE9B4C7" w:rsidR="000C3CE9" w:rsidRPr="00A74A07" w:rsidRDefault="000C3CE9">
      <w:pPr>
        <w:rPr>
          <w:rFonts w:ascii="Arial" w:hAnsi="Arial" w:cs="Arial"/>
          <w:color w:val="000000" w:themeColor="text1"/>
          <w:sz w:val="22"/>
          <w:szCs w:val="22"/>
        </w:rPr>
      </w:pPr>
      <w:r w:rsidRPr="00A74A07">
        <w:rPr>
          <w:rFonts w:ascii="Arial" w:hAnsi="Arial" w:cs="Arial"/>
          <w:color w:val="000000" w:themeColor="text1"/>
          <w:sz w:val="22"/>
          <w:szCs w:val="22"/>
        </w:rPr>
        <w:t xml:space="preserve">CC: </w:t>
      </w:r>
      <w:r w:rsidR="00E85B3D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Jenny Keane</w:t>
      </w:r>
      <w:r w:rsidR="00B2654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, Chief Allied Health Professions Officer, Department of Health</w:t>
      </w:r>
    </w:p>
    <w:sectPr w:rsidR="000C3CE9" w:rsidRPr="00A74A07" w:rsidSect="00C20EC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F828CF" w14:textId="77777777" w:rsidR="00D75DC9" w:rsidRDefault="00D75DC9">
      <w:r>
        <w:separator/>
      </w:r>
    </w:p>
  </w:endnote>
  <w:endnote w:type="continuationSeparator" w:id="0">
    <w:p w14:paraId="76947B02" w14:textId="77777777" w:rsidR="00D75DC9" w:rsidRDefault="00D75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 Next Pro UltraLight">
    <w:altName w:val="MS Mincho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227985" w14:textId="77777777" w:rsidR="005A239C" w:rsidRDefault="005A23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B4D45C" w14:textId="77777777" w:rsidR="005A239C" w:rsidRDefault="005A239C" w:rsidP="00C20ECB"/>
  <w:p w14:paraId="2B43BBDE" w14:textId="71A92CA0" w:rsidR="005A239C" w:rsidRPr="001053DC" w:rsidRDefault="005A239C" w:rsidP="00C20ECB">
    <w:pPr>
      <w:pStyle w:val="Framecontents"/>
      <w:spacing w:after="0"/>
      <w:jc w:val="center"/>
      <w:rPr>
        <w:sz w:val="22"/>
        <w:szCs w:val="22"/>
      </w:rPr>
    </w:pPr>
    <w:r>
      <w:rPr>
        <w:rFonts w:ascii="Arial" w:hAnsi="Arial"/>
        <w:i/>
        <w:color w:val="004586"/>
        <w:sz w:val="22"/>
        <w:szCs w:val="22"/>
      </w:rPr>
      <w:t>Representing podiatrists across the UK</w:t>
    </w:r>
  </w:p>
  <w:p w14:paraId="608B0372" w14:textId="77777777" w:rsidR="005A239C" w:rsidRDefault="005A239C" w:rsidP="00C20ECB">
    <w:pPr>
      <w:pStyle w:val="Framecontents"/>
      <w:spacing w:after="0"/>
      <w:jc w:val="both"/>
      <w:rPr>
        <w:rFonts w:ascii="Arial" w:hAnsi="Arial"/>
        <w:i/>
        <w:color w:val="004586"/>
        <w:sz w:val="12"/>
        <w:szCs w:val="12"/>
      </w:rPr>
    </w:pPr>
    <w:r>
      <w:rPr>
        <w:rFonts w:ascii="Arial" w:hAnsi="Arial"/>
        <w:i/>
        <w:color w:val="004586"/>
        <w:sz w:val="12"/>
        <w:szCs w:val="12"/>
      </w:rPr>
      <w:t>_________________________________________________________________________________________________________________________________</w:t>
    </w:r>
  </w:p>
  <w:p w14:paraId="50101769" w14:textId="77777777" w:rsidR="005A239C" w:rsidRPr="004C150B" w:rsidRDefault="005A239C" w:rsidP="00C20ECB">
    <w:pPr>
      <w:pStyle w:val="Framecontents"/>
      <w:spacing w:after="0"/>
      <w:jc w:val="both"/>
      <w:rPr>
        <w:rFonts w:ascii="Arial" w:hAnsi="Arial"/>
        <w:color w:val="004586"/>
        <w:sz w:val="15"/>
        <w:szCs w:val="15"/>
      </w:rPr>
    </w:pPr>
    <w:r>
      <w:rPr>
        <w:rFonts w:ascii="Arial" w:hAnsi="Arial"/>
        <w:color w:val="004586"/>
        <w:sz w:val="15"/>
        <w:szCs w:val="15"/>
      </w:rPr>
      <w:t xml:space="preserve">A company limited by guarantee. Registered in England &amp; Wales no. 400709. Registered Office, Quartz House, </w:t>
    </w:r>
    <w:r w:rsidRPr="001053DC">
      <w:rPr>
        <w:rFonts w:ascii="Arial" w:hAnsi="Arial"/>
        <w:color w:val="004586"/>
        <w:sz w:val="15"/>
        <w:szCs w:val="15"/>
      </w:rPr>
      <w:t>207 Providen</w:t>
    </w:r>
    <w:r>
      <w:rPr>
        <w:rFonts w:ascii="Arial" w:hAnsi="Arial"/>
        <w:color w:val="004586"/>
        <w:sz w:val="15"/>
        <w:szCs w:val="15"/>
      </w:rPr>
      <w:t>ce Square, Mill Street, London</w:t>
    </w:r>
    <w:r w:rsidRPr="001053DC">
      <w:rPr>
        <w:rFonts w:ascii="Arial" w:hAnsi="Arial"/>
        <w:color w:val="004586"/>
        <w:sz w:val="15"/>
        <w:szCs w:val="15"/>
      </w:rPr>
      <w:t xml:space="preserve"> SE1 2EW</w:t>
    </w:r>
    <w:r>
      <w:rPr>
        <w:rFonts w:ascii="Arial" w:hAnsi="Arial"/>
        <w:color w:val="004586"/>
        <w:sz w:val="15"/>
        <w:szCs w:val="15"/>
      </w:rPr>
      <w:t>. Listed as an independent Trade Union under the Trade Union and Labour Relations Act 1974 no. 547T</w:t>
    </w:r>
  </w:p>
  <w:p w14:paraId="145EFFAC" w14:textId="77777777" w:rsidR="005A239C" w:rsidRDefault="005A239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5BF579" w14:textId="77777777" w:rsidR="005A239C" w:rsidRDefault="005A23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965EC8" w14:textId="77777777" w:rsidR="00D75DC9" w:rsidRDefault="00D75DC9">
      <w:r>
        <w:separator/>
      </w:r>
    </w:p>
  </w:footnote>
  <w:footnote w:type="continuationSeparator" w:id="0">
    <w:p w14:paraId="6805352B" w14:textId="77777777" w:rsidR="00D75DC9" w:rsidRDefault="00D75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29658" w14:textId="77777777" w:rsidR="005A239C" w:rsidRDefault="005A239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B0F91" w14:textId="5E9543FF" w:rsidR="005A239C" w:rsidRDefault="005A239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A15E3F" w14:textId="77777777" w:rsidR="005A239C" w:rsidRDefault="005A23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3F108E9"/>
    <w:multiLevelType w:val="hybridMultilevel"/>
    <w:tmpl w:val="2D4AB8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E30"/>
    <w:rsid w:val="000004B9"/>
    <w:rsid w:val="00012DF3"/>
    <w:rsid w:val="000261F3"/>
    <w:rsid w:val="00034360"/>
    <w:rsid w:val="00045635"/>
    <w:rsid w:val="00085AAC"/>
    <w:rsid w:val="0009164C"/>
    <w:rsid w:val="00094889"/>
    <w:rsid w:val="00095A5D"/>
    <w:rsid w:val="000A0BE3"/>
    <w:rsid w:val="000B4459"/>
    <w:rsid w:val="000B518D"/>
    <w:rsid w:val="000C3CE9"/>
    <w:rsid w:val="000E26CD"/>
    <w:rsid w:val="001117CF"/>
    <w:rsid w:val="001143EC"/>
    <w:rsid w:val="001310DC"/>
    <w:rsid w:val="00134C15"/>
    <w:rsid w:val="00157B03"/>
    <w:rsid w:val="00186655"/>
    <w:rsid w:val="001B769D"/>
    <w:rsid w:val="001D5350"/>
    <w:rsid w:val="00204BCC"/>
    <w:rsid w:val="00211374"/>
    <w:rsid w:val="00214BCF"/>
    <w:rsid w:val="00237304"/>
    <w:rsid w:val="00243DA2"/>
    <w:rsid w:val="00244725"/>
    <w:rsid w:val="00281629"/>
    <w:rsid w:val="002850CF"/>
    <w:rsid w:val="00290AA9"/>
    <w:rsid w:val="002A61CC"/>
    <w:rsid w:val="002D49E1"/>
    <w:rsid w:val="002E0C36"/>
    <w:rsid w:val="002F142E"/>
    <w:rsid w:val="00302FF7"/>
    <w:rsid w:val="00310CAB"/>
    <w:rsid w:val="003150AF"/>
    <w:rsid w:val="003169AB"/>
    <w:rsid w:val="00321421"/>
    <w:rsid w:val="003331EF"/>
    <w:rsid w:val="00347E61"/>
    <w:rsid w:val="003A353A"/>
    <w:rsid w:val="003A43B8"/>
    <w:rsid w:val="003B6AD2"/>
    <w:rsid w:val="003C10B2"/>
    <w:rsid w:val="003F5604"/>
    <w:rsid w:val="0042247B"/>
    <w:rsid w:val="0044454C"/>
    <w:rsid w:val="00472262"/>
    <w:rsid w:val="004733E0"/>
    <w:rsid w:val="00473DBC"/>
    <w:rsid w:val="00487105"/>
    <w:rsid w:val="004A47F7"/>
    <w:rsid w:val="004A59B5"/>
    <w:rsid w:val="004A5CA9"/>
    <w:rsid w:val="004B3BE3"/>
    <w:rsid w:val="004B4E7A"/>
    <w:rsid w:val="004C6BB9"/>
    <w:rsid w:val="004D06B3"/>
    <w:rsid w:val="004D7456"/>
    <w:rsid w:val="004E32F7"/>
    <w:rsid w:val="004E58E8"/>
    <w:rsid w:val="004F67BF"/>
    <w:rsid w:val="00525947"/>
    <w:rsid w:val="00540154"/>
    <w:rsid w:val="00565469"/>
    <w:rsid w:val="005669DF"/>
    <w:rsid w:val="00577962"/>
    <w:rsid w:val="00581A0C"/>
    <w:rsid w:val="00581D8F"/>
    <w:rsid w:val="005A239C"/>
    <w:rsid w:val="005B2E69"/>
    <w:rsid w:val="005C4528"/>
    <w:rsid w:val="005E0CF4"/>
    <w:rsid w:val="00603FA9"/>
    <w:rsid w:val="00604F4C"/>
    <w:rsid w:val="00623388"/>
    <w:rsid w:val="00633510"/>
    <w:rsid w:val="00667190"/>
    <w:rsid w:val="00687579"/>
    <w:rsid w:val="00687AB2"/>
    <w:rsid w:val="00692666"/>
    <w:rsid w:val="00692D5A"/>
    <w:rsid w:val="00696D97"/>
    <w:rsid w:val="006A66D2"/>
    <w:rsid w:val="006D6DDB"/>
    <w:rsid w:val="006E19E5"/>
    <w:rsid w:val="006F5342"/>
    <w:rsid w:val="006F7367"/>
    <w:rsid w:val="007107DE"/>
    <w:rsid w:val="0073737D"/>
    <w:rsid w:val="00741108"/>
    <w:rsid w:val="0074171C"/>
    <w:rsid w:val="007468F9"/>
    <w:rsid w:val="00753355"/>
    <w:rsid w:val="00763B4C"/>
    <w:rsid w:val="00765B8B"/>
    <w:rsid w:val="0077099C"/>
    <w:rsid w:val="0077371B"/>
    <w:rsid w:val="00791DB3"/>
    <w:rsid w:val="007A7DB3"/>
    <w:rsid w:val="007B09A3"/>
    <w:rsid w:val="007D70FF"/>
    <w:rsid w:val="0080637A"/>
    <w:rsid w:val="0080758F"/>
    <w:rsid w:val="0081362B"/>
    <w:rsid w:val="00824337"/>
    <w:rsid w:val="008254E6"/>
    <w:rsid w:val="00837F7F"/>
    <w:rsid w:val="00855743"/>
    <w:rsid w:val="00863499"/>
    <w:rsid w:val="008B4E37"/>
    <w:rsid w:val="008D1E66"/>
    <w:rsid w:val="008E57F1"/>
    <w:rsid w:val="00911383"/>
    <w:rsid w:val="0091677C"/>
    <w:rsid w:val="00927AD7"/>
    <w:rsid w:val="00941D75"/>
    <w:rsid w:val="00954F78"/>
    <w:rsid w:val="0096189C"/>
    <w:rsid w:val="00964EC8"/>
    <w:rsid w:val="00967CD2"/>
    <w:rsid w:val="009718E1"/>
    <w:rsid w:val="00975DF1"/>
    <w:rsid w:val="00993A32"/>
    <w:rsid w:val="009A65CC"/>
    <w:rsid w:val="009B323C"/>
    <w:rsid w:val="009D6150"/>
    <w:rsid w:val="009E6D0F"/>
    <w:rsid w:val="009F5A3E"/>
    <w:rsid w:val="00A35616"/>
    <w:rsid w:val="00A46FE3"/>
    <w:rsid w:val="00A530A1"/>
    <w:rsid w:val="00A74A07"/>
    <w:rsid w:val="00A800F2"/>
    <w:rsid w:val="00A93127"/>
    <w:rsid w:val="00AA59FD"/>
    <w:rsid w:val="00AC41A3"/>
    <w:rsid w:val="00AD1BC6"/>
    <w:rsid w:val="00AD37F3"/>
    <w:rsid w:val="00AD4C54"/>
    <w:rsid w:val="00AF6E35"/>
    <w:rsid w:val="00B26549"/>
    <w:rsid w:val="00B30F20"/>
    <w:rsid w:val="00B40853"/>
    <w:rsid w:val="00B521E7"/>
    <w:rsid w:val="00B75BA4"/>
    <w:rsid w:val="00BC0BE1"/>
    <w:rsid w:val="00BC4B5C"/>
    <w:rsid w:val="00BD02F4"/>
    <w:rsid w:val="00BD61FA"/>
    <w:rsid w:val="00BD7125"/>
    <w:rsid w:val="00BE6B31"/>
    <w:rsid w:val="00C0059F"/>
    <w:rsid w:val="00C116F0"/>
    <w:rsid w:val="00C20ECB"/>
    <w:rsid w:val="00C26CA3"/>
    <w:rsid w:val="00C37062"/>
    <w:rsid w:val="00C4057A"/>
    <w:rsid w:val="00C46546"/>
    <w:rsid w:val="00C53ECD"/>
    <w:rsid w:val="00C628BF"/>
    <w:rsid w:val="00C82E28"/>
    <w:rsid w:val="00C96399"/>
    <w:rsid w:val="00CA7B30"/>
    <w:rsid w:val="00D27104"/>
    <w:rsid w:val="00D317E6"/>
    <w:rsid w:val="00D46630"/>
    <w:rsid w:val="00D50568"/>
    <w:rsid w:val="00D53645"/>
    <w:rsid w:val="00D54181"/>
    <w:rsid w:val="00D55E4C"/>
    <w:rsid w:val="00D63E30"/>
    <w:rsid w:val="00D658E4"/>
    <w:rsid w:val="00D709AF"/>
    <w:rsid w:val="00D75728"/>
    <w:rsid w:val="00D75DC9"/>
    <w:rsid w:val="00D8279C"/>
    <w:rsid w:val="00D9690F"/>
    <w:rsid w:val="00DB47DB"/>
    <w:rsid w:val="00DD33A7"/>
    <w:rsid w:val="00E02570"/>
    <w:rsid w:val="00E172EB"/>
    <w:rsid w:val="00E377BA"/>
    <w:rsid w:val="00E43840"/>
    <w:rsid w:val="00E44A03"/>
    <w:rsid w:val="00E45CD6"/>
    <w:rsid w:val="00E601C8"/>
    <w:rsid w:val="00E82A42"/>
    <w:rsid w:val="00E85B3D"/>
    <w:rsid w:val="00EA6FA0"/>
    <w:rsid w:val="00EB5177"/>
    <w:rsid w:val="00EC0088"/>
    <w:rsid w:val="00EC07F8"/>
    <w:rsid w:val="00ED0A64"/>
    <w:rsid w:val="00ED6299"/>
    <w:rsid w:val="00EE0627"/>
    <w:rsid w:val="00EF25DE"/>
    <w:rsid w:val="00F00057"/>
    <w:rsid w:val="00F31253"/>
    <w:rsid w:val="00F32A52"/>
    <w:rsid w:val="00F502E1"/>
    <w:rsid w:val="00F63645"/>
    <w:rsid w:val="00F6493D"/>
    <w:rsid w:val="00F73C48"/>
    <w:rsid w:val="00FC4B38"/>
    <w:rsid w:val="00FC7A17"/>
    <w:rsid w:val="00FD4F43"/>
    <w:rsid w:val="00FE5E46"/>
    <w:rsid w:val="00FE7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9743D9"/>
  <w15:chartTrackingRefBased/>
  <w15:docId w15:val="{75401A61-443A-41AA-A4C5-2C0631DBF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44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rsid w:val="000B4459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0B44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B4459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0B44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B4459"/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Framecontents">
    <w:name w:val="Frame contents"/>
    <w:basedOn w:val="BodyText"/>
    <w:rsid w:val="000B4459"/>
    <w:pPr>
      <w:widowControl w:val="0"/>
      <w:suppressAutoHyphens/>
    </w:pPr>
    <w:rPr>
      <w:rFonts w:eastAsia="Arial Unicode MS" w:cs="Arial Unicode MS"/>
      <w:kern w:val="1"/>
      <w:lang w:eastAsia="zh-CN" w:bidi="hi-IN"/>
    </w:rPr>
  </w:style>
  <w:style w:type="paragraph" w:styleId="BodyText">
    <w:name w:val="Body Text"/>
    <w:basedOn w:val="Normal"/>
    <w:link w:val="BodyTextChar"/>
    <w:uiPriority w:val="99"/>
    <w:semiHidden/>
    <w:unhideWhenUsed/>
    <w:rsid w:val="000B445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B4459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8B4E3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736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7367"/>
    <w:rPr>
      <w:rFonts w:ascii="Segoe UI" w:eastAsia="Times New Roman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565469"/>
    <w:pPr>
      <w:ind w:left="720"/>
      <w:contextualSpacing/>
    </w:pPr>
  </w:style>
  <w:style w:type="character" w:customStyle="1" w:styleId="s1">
    <w:name w:val="s1"/>
    <w:basedOn w:val="DefaultParagraphFont"/>
    <w:rsid w:val="00791D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7529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cid:image001.png@01D34415.964F55A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19665A-8E44-441A-815E-B9E022732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 Barrow</dc:creator>
  <cp:keywords/>
  <dc:description/>
  <cp:lastModifiedBy>Ross Barrow</cp:lastModifiedBy>
  <cp:revision>22</cp:revision>
  <dcterms:created xsi:type="dcterms:W3CDTF">2020-11-17T18:46:00Z</dcterms:created>
  <dcterms:modified xsi:type="dcterms:W3CDTF">2020-11-19T13:00:00Z</dcterms:modified>
</cp:coreProperties>
</file>